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Rabu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15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Dra. Hj. Rosliani S.H., M.A.</w:t>
            </w:r>
            <w:r w:rsidR="00E65486">
              <w:t xml:space="preserve"> / </w:t>
            </w:r>
            <w:r w:rsidR="00E65486" w:rsidRPr="00A36B23">
              <w:t>196310081989032003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Madya (IV'd)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Nora Oktavia S.H.</w:t>
            </w:r>
            <w:r w:rsidR="00E65486">
              <w:t xml:space="preserve"> / </w:t>
            </w:r>
            <w:r w:rsidR="00E65486" w:rsidRPr="00A36B23">
              <w:t>197210101999032009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Berki Rahmat S.Kom.</w:t>
            </w:r>
            <w:r w:rsidR="00E65486">
              <w:t xml:space="preserve"> / </w:t>
            </w:r>
            <w:r w:rsidR="00E65486" w:rsidRPr="00A36B23">
              <w:t>198909222015031001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Analis Tata Laksana, Sub Bagian Kepegawaian Dan Teknologi Informasi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Elham Sairosi</w:t>
            </w:r>
            <w:r w:rsidR="00E65486">
              <w:t xml:space="preserve"> / </w:t>
            </w:r>
            <w:r w:rsidR="00E65486" w:rsidRPr="00A36B23">
              <w:t>198510242009041002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Pengatur (II'c)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Teknisi Sarana dan Prasarana, Sub Bagian Tata Usaha Dan Rumah Tangga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W3-A/1528/PS.00/V/2022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27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Padang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Padang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12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Padang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Drs. Mhd. Nuh S.H.,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196512311994031044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Padang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15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Dra. Hj. Rosliani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Nora Oktavia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Berki Rahmat S.Kom.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Elham Sairosi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