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Batusangkar</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W3-A/1435/PS.00/V/2022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5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Pengadilan Agama Batusangkar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Wakil harus aktif memantau dan mengevaluasi program kerja, apakah program sudah berjalan sesuai target apa belum  dan konsoltasi dengan ketua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(Wakil Ketua) sudah berperan aktif dalam melakukan reviu (monitoring dan evaluasi) terhadap program kerja yang telah ditetapkan melalui adanya rapat umum dan evaluasi kinerja bulanan untuk mengetahui capaian kinerja Pengadilan Agama Batusangkar</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Harusnya kedepan laporan Hawasbid oleh wakil kepada ketua dan Ketua mengirim laporan itu ke PTA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Pengadilan Agama Batusangkar sudah mengirimkan laporan hasil pengawasan hakim pengawas bidang periode Triwulan I Tahun 2022 ke PTA Padang.</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yang telah menjadi arsip fasif ternyata yang dimasukan ke dalam E-Doc Arsip/Alih Media Arsipnya hanya yang putus sampai tahun 2016 ke atas, sedangkan perkara yang diputus dari tahun 2015 ke bawah belum  dimasuk ke dalam E-Doc Arsip/Alih Media Arsip.</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Pembinaan dan Pengawasan oleh pimpinan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penginputan E-Doc Arsip/Alih Media Arsip ke aplikasi SIPP dan setelah di cek kembali bahwa perkara dari tahun 2016-2019 belum ada E-Doc Arsipnya tetapi penginputan data-datany sudah ada. Dan untuk penginputan perkara tahun 2015 kebawah bahwa Pengadilan Agama Batusangkar dalam penggunaan Aplikasi SIPP dimulai tahun 2016.</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Sisa uang panjar yang belum dikembalikan kepada pihak sebanyak Rp6.010.000,00 (enam juta sepuluh ribu rupiah) yaitu berasal dari sebanyak 25 (dua puluh lima) perkara yaitu perkara Nomor 3, 4, 9, 11, 14, 25, 38, 39, 46, 47, 56, 128, 129 181, 189, 204, 205, 206, 216, 217, 219, 222, 224, 226/Pdt. G/2022/PA. Bsk dan 32/Pdt.P/2022/PA. Bsk</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Perlu adanya Pembinaan dan Pengawasan oleh pimpinan.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pembinaan dan pengawasan oleh pimpinan. Pada beberapa perkara telah dilaksanakan pengembalian sisa uang panjar. Namun beberapa perkara yang sisa uang panjarnya belum dikembalikan kepada pihak akan ditindaklanjuti dengan mengembalikan sisa uang panjar disaat para pihak melakukan pengambilan akta cerai.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Sisa uang panjar yang lewat 6 bulan belum disetor ke KAS Negara sebanyak Rp1.547.000,00 (satu juta lima ratus empat puluh tujuh ribu rupiah) yaitu berasal dari sebanyak 11 (sebelas) perkara yaitu perkara Nomor 78, 83 216, 219, 262, 264, 266, 321, 323, 534 dan 590/Pdt. GS/2021/PA. Bsk;</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Perlu adanya Pembinaan dan Pengawasan oleh pimpinan.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telah melakukan pembinaan dan pengawasan terkait penyetoran sisa uang panjar yang lewat 6 bulan ke Kas Negara.</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yang telah diputus dan diminutasi masih ditemukan pada  Putusan belum dicap dinas di tengah-tengah pinggir kiri pada setiap halaman Putusan  seperti perkara Nomor 1/Pdt. GS/2022/PA. Bsk, Penetapan sudah dicap dinas di tengah-tengah pinggir kiri dari halaman pertama sampai terakhir termasuk pada tanda tangan Majelis Hakim, tetapi belum difaraf pada setiap halaman Penetapan  tersebut perkara Nomor 4/Pdt. P/2022/PA. Bsk dan Putusan/Penetapan sudah dicap dinas di tengah-tengah pinggir kiri dari halaman pertama sampai terakhir termasuk pada tanda tangan Majelis Hakim, sudah difaraf pada setiap halaman Putusan/Penetapan  tersebut perkara Nomor 233/Pdt. G/2022/PA. Bsk  dan 14,22 dan 31/Pdt.P/2022/PA. Bsk.</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Perlu adanya Pembinaan dan Pengawasan oleh pimpinan.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mempergunakan cap dinas dan paraf di tengah pinggir kiri pada setiap halaman putusan/penetapan tidak termasuk halaman pada tanda tangan Majelis Hakim.</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yang telah diputus dan diminutasi,  ditemukan pada format minutasinya ditanda tangani oleh Ketua Majelis seperti perkara Nomor  4/Pdt.P/2022/PA. Bsk dan Nomor 31/Pdt.P/2022/PA. Bsk.</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Pembinaan dan Pengawasan oleh pimpinan.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menindak lanjuti berkas perkara yang telah diputus dan diminutasi pada perkara No 4/Pdt.P/2022/PA yang sudah di paraf oleh Ketua Majelis pada format minutasi tersebut.</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yang telah menjadi arsip fasif sudah dimasukan  ke dalam box dan belum disimpan dalam rak/almari arsip pada ruangan arsip, mulai perkara diputus bulan Januari 2022 sampai diputus bulan Mei 2022 dan masih berada pada lemari arsip aktif;</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Pembinaan dan Pengawasan oleh pimpinan;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Tindak lanjut telah disimpan pada lemari arsip pada ruangan arsip.</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arsip perkara yang telah berumur lewat 30 tahun masih disimpan dalam ruangan arsip dan belum dilakukan penghapusan.</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penghapusan terhadap berkas perkara yang telah lewat dari 30 tahun bagi perkara yang tidak memiliki nilai historis.</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pemilihan dan pemusnuhan arsip yang berumur lebih dari 30 tahun.</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Akta Cerai yang telah dikeluarkan oleh Pengadilan Agama Batusangkar dari tahun 2015 sampai dengan tanggal 20 Mei 2022 masih banyak yang belum diambil oleh para pihak berperkara sebanyak 1.918 (seribu sembilan delapan belas) lembar;</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Pembinaan dan Pengawasan oleh pimpinan untuk mencarikan solusinya supaya Akta Cerai yang telah dikeluarkan oleh Pengadilan Agama Batusangkar agar para berperkara dapat mengambil Akta Cerai tersebut.</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tindak lanjut berupa sosialisasi dengan melalui media sosial Pengadilan Agama Batusangkar. Namun sebanyak 428 perkara merupakan perkara yang ghaib.</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551/Pdt.G/2021/PA.Bsk
Pada sidang pertama para pihak hadir di persidangan, para pihak diperintahkan oleh Majelis Hakim untuk mediasi, dalam mediasi gugatan pokok tidak berhasil, tetapi gugatan asesor berhasil,  dibuat kesepakatan damai.  Pada persidangan kedua Penggugat dianjurkan merobah gugatanya dengan memasukkan kesepakatan damai.  Dalam perobahan prihalnya masih gugatan. Pada sidang berikutnya dalam BAS, gugatan belum dibacakan, jawaban tidak ada begitu juga dengan replik dan duplik, lansung saja pembuktian oleh penggugat sedangkan tergugat menyatakan tidak akan menghadirkan saksi meskipun majelis telah memberikan kesempatan kepada Tergugat. Sidang berikutnya langsung diputus dengan dihadiri oleh para pihak. Sedangkan dalam Putusan Lengkap ada mediasi, Permohonan dibacakan ada jawaban, replik dan duplik dan pembuktian juga kesimpulan para pihak.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PP. Sebelum tanda tangan BAS harus baca dulu, kalau belum sempurna harus disempurnakan.  Ketua Majelis jangan tanda tangan Kalau BAS belum sempurna. membuat putusan berdasarkan BAS. Jangan mengarang sendiri.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perbaikan terhadap perihal gugatan perkara mediasi dengan menambahkan "Perubahan Gugatan" dan telah dilakukan perbaikan BAS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556/Pdt.G/2021/PA.Bsk
Permohonan didaftar 20 September 2021. SKUM, PMH, Surat Penunjukan Panitera Pengganti, Surat penunjukan Juru sita Pengganti dan PHS juga Tanggal 20 September 2021.
Panggilan/Relas juga tanggal 20 September 2021 sidang pertama tanggal 23 September 2021   Pemohon dan Termohon hadir,  para pihak diperintahkan mediasi,  dalam mediasi  pemohon dengan termohon sepakat tentang Mut`ah  berupa cincin  1  mas (2,5 ) gram, tanpa menyebutkan nafkah iddah padahal perkara cerai talak.
Dalam BAS. Tidak ada jawaban , replik, duplik,  dan kesimpulan. Tetapi dalam putusan lengkap ada jawaban lisan, replik, duplik dasn kesimpulan.
Proses perkara terlalu cepat. Mulai pendaftaran sampai pemanggilan tanggalnya sama sampai persidangan hanya dalam  jangka waktu 4 hari.</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-PP sebelum tanda tangan BAS harus baca dulu, kalau belum sempurna harus disempurnakan.
-Ketua Majelis jangan tanda tangan Kalau BAS belum sempurna. membuat putusan  berdasarkan BAS. Jangan mengarang sendiri.
-Kalau perkara cerai talak meskipun termohon tidak hadir apalagi hadir, secara ex-officio majelis hakim dapat  menghukum Pemohon untuk membayar  nafkah iddah dan mut`ah  untuk Termohon  sesuai kepatutan dan kemampuannya.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tindak lanjut dengan memperbaiki BAS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umumnya di PA. Batusangkar  perkara perceraian baik cerai gugat maupun cerai talak  belum memasukan  SEMA. Nomor 4 Tahun 2014, tentang pemberlakuan Hasil Rapat Pleno Kamar Mahkamah Agung Tahun 2013, sebagai pertimbangan hukum tetapi masih mengacu pada  UU No ITH1974. KHI. RB.g dll.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seharusnya Peradilan Agama  Tingkat Pertama maupun Tingkat banding dalam kasus perceraian memasukan  SEMA. Nomor  4 Tahun 2014 Tentang pemberlakuan  Hasil Rapat  Pleno Kamar MA. RI. Tahun 2013 sebagai dasar pertimbangan hukum.</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sosialisasi oleh Pengadilan Agama Batusangkar bahwa perkara perceraian baik cerai gugat dan cerai talak memasukkan SEMA Nomor 4 Tahun 2014 tentang pemberlakukan Hasil Rapat Pleno Kamr MA RI Tahun 2013 sebagai dasar pertimbangan hukum. DAn untuk kedepannya akan menerapkan.</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Beberapa SK belum terdapat uraian tugasnya, seperti SK Bendahara dan SK Tim Pengelola SAKTI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membuat uraian tugas dalam SK</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dibuatkan uraian tugas pada SK (SK Bendahara dan SK Tim Pengelola SAKTI)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PNBP sewa BMN dan keuangan perkara di aplikasi E-Bima di tahun 2022 belum diisi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Mengisi PNBP sewa BMN dan keuangan perkara pada aplikasi E-Bima dengan lengkap setiap bulannya.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penginputan PNBP sewa BMN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stock opname ATK Perkara pembebasan biaya perkara 3 (tiga) bulan sekali (DIPA 04) belum dilaksanakan, dan juga belum melaporkannya kepada sekretaris dan panitera.
- Aplikasi persediaan baik pembelian dan pengeluaran di DIPA 01 dan DIPA 04 untuk tahun 2022 belum diinput di aplikasi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untuk triwulan 2 melaksanakan stock opname stock opname ATK Perkara pembebasan biaya perkara 3 (tiga) bulan sekali dan dilaporkan kepada sekretaris dan panitera (DIPA 04)
-agar diinput kwitansi belanja dan barang habis pakai di aplikasi persediaan untuk DIPA 01.</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stock opname ATK Perkara  (DIPA 04) dan sudah dilakukan penginputan data pembelian dan pengeluaran pada aplikasi SAKTI untuk periode Triwulan 2 Tahun 2022</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Presensi online melalui aplikasi SIKEP MARI telah dilaksanakan oleh semua hakim dan pegawai, namun ada beberapa yang titik koordinat pengisian presensi tidak berada di PA Batusangkar.</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sebelum melakukan presensi online MARI hakim dan pegawai memastikan titik koordinat nya telah berada di kantor pada Google Map.
- adanya backup presensi lain dengan mengaktifkan kembali absen dengan mesin finger atau scan wajah, sehingga akan ada data presensi lain yang bisa dipertanggungjawabkan.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Ketidaksesuaian titik koordinat absensi pegawai pada aplikasi SIKEP disebabkan oleh beberapa faktor, salah satunya tidak akuratnya gps pada device pegawai, sehingga yang tercatat lokasi yang dikunjungi sebelumnya. 
Sebagai tindak lanjut, sudah dilakukan sosialisasi kepada seluruh pegawai Pengadilan Agama Batusangkar untuk melakukan absen di kantor dan memastikan lokasi device susah sesuai sebelum melakukan absensi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perjanjian kinerja tidak direview setiap bulannya dan tidak dilampirkan dalam berkas PKP setiap bulan.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atasan masing-masing melakukan review perjanjian kinerja setiap bulannya dan diserahkan ke kasubag kepegawaian.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reviu perjanjian kinerja pegawai oleh atasn langsung melalui butir butir kegiatan yang terdapat di dalam PKP pegawai disetiap bulan.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SKP hakim dan pegawai PA Batusangkar untuk tahun 2021 belum lengkap, yaitu hanya ada 11 SKP hakim dan pegawai PA Batusangkar, dan belum ada target SKP tahun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melengkapi SKP tahun 2021</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Semua SKP Pegawai Pengadilan Agama Batusangkar Tahun 2021 dan SKP target 2022 sudha dilengkapi dan tersisa 1 SKP yang menunggu persetujuan Badilag.</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Job Deskription (Uraian Tugas) CPNS belum ada.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Buat uraian tugas CPNS tersebut.</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dibuatkan Job Dercription / Uraian Tugas untuk CPNS</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ada 3 komputer tahun 2021 dan tahun 2022 belum memiliki PSP BMN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melakukan PSP melalui aplikasi SIMAN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Komputer yang belum memiliki PSP BMN sudah ditempelkan PSP BMN tahun 2021</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Sebagian besar SPBy belum ditandatangani penanggung jawab.</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semua SPBy ditandatangan oleh penanggung jawab</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SPBy sudah ditandatangani oleh penanggung jawab</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SELESAI</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2022-06-13</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terdengar audio Peringatan Perilaku Anti Gratifikasi.</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menghidupakan dengan pengeras suara (speaker) Audio anti gratifikasi setiap 2 jam sekali, sehingga terdengar oleh para pihak dan seluruh pegawai PA Batusangkar</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pemutaran audio peringatan perilaku anti gratifikasi secara berkala pada ruang tunggu sidang Pengadilan Agama Batusangkar</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Papan nama telah disediakan, namun petugas PTSP tidak menggunakan Papan nama petugas PTSP</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Membuatkan papan nama yang baru untuk petugas PTSP dengan menghilangkan informasi yang bersifat pribadi dan personal, dan atau untuk sementara menutup alamat pribadi tersebut dengan rapi.</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dibuatkan papan nama baru untuk petugas PTSP dengan menghilangkan informasi yang bersifat personal dan juga papan nama ini telah digunakan oleh petugas PTSP</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PTSP sama sekali tidak terdapat brosur.</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memperbanyak brosur yang berhubungan dengan pelayanan</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Brosur yang berhubungan dengan pelayanan telah diperbanyak dan diletakkan di ruangan PTSP Pengadilan Agama Batusangkar</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penunjukan petugas informasi dan petugas pengaduan masih digabungkan dalam satu SK.</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memisahkan SK petugas informasi dan SK petugas pengaduan</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Penunjukan petugas informasi dan petugas pengaduan telah dipisahkan menjadi dua SK</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Petugas meja pengaduan tidak mengetahui user name dan password untuk aplikasi SIWAS</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Petugas pengaduan hendaknya sering memantau aplikasi SIWAS</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Petugas meja pengaduan telah mengetahui username dan password aplikasi SIWAS</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ada register pengaduan masyarakat</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membuat register pengaduan masyarakat.</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dibuatkan register pengaduan untuk masyarakat</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