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0D99E3" w14:textId="77777777" w:rsidR="00B54564" w:rsidRPr="00FD71FE" w:rsidRDefault="00B54564" w:rsidP="00B54564">
      <w:pPr>
        <w:tabs>
          <w:tab w:val="left" w:pos="4060"/>
        </w:tabs>
        <w:jc w:val="center"/>
        <w:rPr>
          <w:b/>
          <w:sz w:val="25"/>
          <w:szCs w:val="25"/>
          <w:lang w:val="en-US"/>
        </w:rPr>
      </w:pPr>
    </w:p>
    <w:p w14:paraId="25F4DD2F" w14:textId="77777777" w:rsidR="00B54564" w:rsidRPr="00FD71FE" w:rsidRDefault="00B54564" w:rsidP="00B54564">
      <w:pPr>
        <w:tabs>
          <w:tab w:val="left" w:pos="4060"/>
        </w:tabs>
        <w:jc w:val="center"/>
        <w:rPr>
          <w:b/>
          <w:sz w:val="25"/>
          <w:szCs w:val="25"/>
          <w:lang w:val="en-US"/>
        </w:rPr>
      </w:pPr>
    </w:p>
    <w:p w14:paraId="3DD6242C" w14:textId="77777777" w:rsidR="00B54564" w:rsidRPr="00FD71FE" w:rsidRDefault="00B54564" w:rsidP="00B54564">
      <w:pPr>
        <w:tabs>
          <w:tab w:val="left" w:pos="4060"/>
        </w:tabs>
        <w:jc w:val="center"/>
        <w:rPr>
          <w:b/>
          <w:sz w:val="25"/>
          <w:szCs w:val="25"/>
          <w:lang w:val="en-US"/>
        </w:rPr>
      </w:pPr>
    </w:p>
    <w:p w14:paraId="10254FDC" w14:textId="77777777" w:rsidR="00DF555A" w:rsidRPr="00FD71FE" w:rsidRDefault="00DF555A" w:rsidP="00B54564">
      <w:pPr>
        <w:tabs>
          <w:tab w:val="left" w:pos="4060"/>
        </w:tabs>
        <w:jc w:val="center"/>
        <w:rPr>
          <w:b/>
          <w:sz w:val="40"/>
          <w:szCs w:val="36"/>
        </w:rPr>
      </w:pPr>
    </w:p>
    <w:p w14:paraId="5B368C7E" w14:textId="4C1D5CE2" w:rsidR="00B54564" w:rsidRPr="00FD71FE" w:rsidRDefault="00C33C5D" w:rsidP="00B54564">
      <w:pPr>
        <w:tabs>
          <w:tab w:val="left" w:pos="4060"/>
        </w:tabs>
        <w:jc w:val="center"/>
        <w:rPr>
          <w:b/>
          <w:sz w:val="40"/>
          <w:szCs w:val="36"/>
        </w:rPr>
      </w:pPr>
      <w:r>
        <w:rPr>
          <w:b/>
          <w:sz w:val="40"/>
          <w:szCs w:val="36"/>
        </w:rPr>
        <w:t>TINDAK LANJUT</w:t>
      </w:r>
      <w:r w:rsidR="00B54564" w:rsidRPr="00FD71FE">
        <w:rPr>
          <w:b/>
          <w:sz w:val="40"/>
          <w:szCs w:val="36"/>
        </w:rPr>
        <w:t xml:space="preserve"> </w:t>
      </w:r>
    </w:p>
    <w:p w14:paraId="78918520" w14:textId="01AD1D48" w:rsidR="00DF555A" w:rsidRPr="00FD71FE" w:rsidRDefault="00DF555A" w:rsidP="00B54564">
      <w:pPr>
        <w:tabs>
          <w:tab w:val="left" w:pos="4060"/>
        </w:tabs>
        <w:jc w:val="center"/>
        <w:rPr>
          <w:b/>
          <w:sz w:val="34"/>
          <w:szCs w:val="36"/>
          <w:lang w:val="en-US"/>
        </w:rPr>
      </w:pPr>
    </w:p>
    <w:p w14:paraId="0D142704" w14:textId="537FA769" w:rsidR="00B54564" w:rsidRPr="00FD71FE" w:rsidRDefault="00865FC4" w:rsidP="00263B59">
      <w:pPr>
        <w:tabs>
          <w:tab w:val="left" w:pos="4060"/>
        </w:tabs>
        <w:jc w:val="center"/>
        <w:rPr>
          <w:b/>
          <w:sz w:val="34"/>
          <w:szCs w:val="36"/>
          <w:lang w:val="en-US"/>
        </w:rPr>
      </w:pPr>
      <w:r w:rsidRPr="00FD71FE">
        <w:rPr>
          <w:b/>
          <w:sz w:val="34"/>
          <w:szCs w:val="36"/>
        </w:rPr>
        <w:t>Pengadilan Agama Lubuk Sikaping</w:t>
      </w:r>
    </w:p>
    <w:p w14:paraId="763CF286" w14:textId="1B30F9A4" w:rsidR="00263B59" w:rsidRPr="00FD71FE" w:rsidRDefault="00263B59" w:rsidP="00263B59">
      <w:pPr>
        <w:tabs>
          <w:tab w:val="left" w:pos="4060"/>
        </w:tabs>
        <w:jc w:val="center"/>
        <w:rPr>
          <w:b/>
          <w:sz w:val="34"/>
          <w:szCs w:val="36"/>
        </w:rPr>
      </w:pPr>
    </w:p>
    <w:p w14:paraId="40E5BEE7" w14:textId="60A2A76B" w:rsidR="00263B59" w:rsidRPr="00FD71FE" w:rsidRDefault="00263B59" w:rsidP="00263B59">
      <w:pPr>
        <w:tabs>
          <w:tab w:val="left" w:pos="4060"/>
        </w:tabs>
        <w:jc w:val="center"/>
        <w:rPr>
          <w:b/>
          <w:sz w:val="34"/>
          <w:szCs w:val="36"/>
        </w:rPr>
      </w:pPr>
      <w:r w:rsidRPr="00FD71FE">
        <w:rPr>
          <w:b/>
          <w:sz w:val="34"/>
          <w:szCs w:val="36"/>
          <w:lang w:val="en-US"/>
        </w:rPr>
        <w:t xml:space="preserve">NOMOR </w:t>
      </w:r>
      <w:proofErr w:type="gramStart"/>
      <w:r w:rsidRPr="00FD71FE">
        <w:rPr>
          <w:b/>
          <w:sz w:val="34"/>
          <w:szCs w:val="36"/>
          <w:lang w:val="en-US"/>
        </w:rPr>
        <w:t>ST :</w:t>
      </w:r>
      <w:proofErr w:type="gramEnd"/>
      <w:r w:rsidRPr="00FD71FE">
        <w:rPr>
          <w:b/>
          <w:sz w:val="34"/>
          <w:szCs w:val="36"/>
          <w:lang w:val="en-US"/>
        </w:rPr>
        <w:t xml:space="preserve"> </w:t>
      </w:r>
      <w:r w:rsidR="00865FC4" w:rsidRPr="00FD71FE">
        <w:rPr>
          <w:b/>
          <w:sz w:val="34"/>
          <w:szCs w:val="36"/>
        </w:rPr>
        <w:t>W3-A/1478/PS.00/V/2022</w:t>
      </w:r>
    </w:p>
    <w:p w14:paraId="3556783E" w14:textId="5DA9C329" w:rsidR="00263B59" w:rsidRPr="00FD71FE" w:rsidRDefault="00263B59" w:rsidP="00263B59">
      <w:pPr>
        <w:tabs>
          <w:tab w:val="left" w:pos="4060"/>
        </w:tabs>
        <w:jc w:val="center"/>
        <w:rPr>
          <w:b/>
          <w:sz w:val="34"/>
          <w:szCs w:val="36"/>
        </w:rPr>
      </w:pPr>
      <w:proofErr w:type="gramStart"/>
      <w:r w:rsidRPr="00FD71FE">
        <w:rPr>
          <w:b/>
          <w:sz w:val="34"/>
          <w:szCs w:val="36"/>
          <w:lang w:val="en-US"/>
        </w:rPr>
        <w:t>TANGGAL :</w:t>
      </w:r>
      <w:proofErr w:type="gramEnd"/>
      <w:r w:rsidRPr="00FD71FE">
        <w:rPr>
          <w:b/>
          <w:sz w:val="34"/>
          <w:szCs w:val="36"/>
          <w:lang w:val="en-US"/>
        </w:rPr>
        <w:t xml:space="preserve"> </w:t>
      </w:r>
      <w:r w:rsidR="00865FC4" w:rsidRPr="00FD71FE">
        <w:rPr>
          <w:b/>
          <w:sz w:val="34"/>
          <w:szCs w:val="36"/>
        </w:rPr>
        <w:t>12 Oktober 2022</w:t>
      </w:r>
    </w:p>
    <w:p w14:paraId="592973E2" w14:textId="043483FD" w:rsidR="00B54564" w:rsidRPr="00FD71FE" w:rsidRDefault="00B54564" w:rsidP="00B54564">
      <w:pPr>
        <w:tabs>
          <w:tab w:val="left" w:pos="4060"/>
        </w:tabs>
        <w:jc w:val="center"/>
        <w:rPr>
          <w:b/>
          <w:sz w:val="34"/>
          <w:szCs w:val="36"/>
          <w:lang w:val="en-US"/>
        </w:rPr>
      </w:pPr>
    </w:p>
    <w:p w14:paraId="6DB8422C" w14:textId="273B9CE0" w:rsidR="00DF555A" w:rsidRPr="00FD71FE" w:rsidRDefault="00DF555A" w:rsidP="00B54564">
      <w:pPr>
        <w:tabs>
          <w:tab w:val="left" w:pos="4060"/>
        </w:tabs>
        <w:jc w:val="center"/>
        <w:rPr>
          <w:b/>
          <w:sz w:val="34"/>
          <w:szCs w:val="36"/>
          <w:lang w:val="en-US"/>
        </w:rPr>
      </w:pPr>
    </w:p>
    <w:p w14:paraId="333B8513" w14:textId="77777777" w:rsidR="00DF555A" w:rsidRPr="00FD71FE" w:rsidRDefault="00DF555A" w:rsidP="00B54564">
      <w:pPr>
        <w:tabs>
          <w:tab w:val="left" w:pos="4060"/>
        </w:tabs>
        <w:jc w:val="center"/>
        <w:rPr>
          <w:b/>
          <w:sz w:val="34"/>
          <w:szCs w:val="36"/>
          <w:lang w:val="en-US"/>
        </w:rPr>
      </w:pPr>
    </w:p>
    <w:p w14:paraId="264F7E1E" w14:textId="77777777" w:rsidR="00ED6AAA" w:rsidRPr="00FD71FE" w:rsidRDefault="00ED6AAA" w:rsidP="00B54564">
      <w:pPr>
        <w:tabs>
          <w:tab w:val="left" w:pos="4060"/>
        </w:tabs>
        <w:jc w:val="center"/>
        <w:rPr>
          <w:b/>
          <w:sz w:val="34"/>
          <w:szCs w:val="36"/>
          <w:lang w:val="en-US"/>
        </w:rPr>
      </w:pPr>
    </w:p>
    <w:p w14:paraId="52A616A5" w14:textId="64B15007" w:rsidR="00B54564" w:rsidRPr="00FD71FE" w:rsidRDefault="00DF555A" w:rsidP="00B54564">
      <w:pPr>
        <w:tabs>
          <w:tab w:val="left" w:pos="4060"/>
        </w:tabs>
        <w:jc w:val="center"/>
        <w:rPr>
          <w:b/>
          <w:sz w:val="36"/>
          <w:szCs w:val="36"/>
        </w:rPr>
      </w:pPr>
      <w:r w:rsidRPr="00FD71FE">
        <w:rPr>
          <w:b/>
          <w:noProof/>
          <w:sz w:val="12"/>
          <w:szCs w:val="12"/>
          <w:lang w:val="en-US" w:eastAsia="en-US"/>
        </w:rPr>
        <w:drawing>
          <wp:inline distT="0" distB="0" distL="0" distR="0" wp14:anchorId="01580C1E" wp14:editId="54439BF1">
            <wp:extent cx="1844565" cy="2296220"/>
            <wp:effectExtent l="0" t="0" r="3810" b="8890"/>
            <wp:docPr id="6" name="Picture 6" descr="C:\Users\Subag Kepegawaian\Pictures\Logo\PTA Pada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ubag Kepegawaian\Pictures\Logo\PTA Padan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77595" cy="2337338"/>
                    </a:xfrm>
                    <a:prstGeom prst="rect">
                      <a:avLst/>
                    </a:prstGeom>
                    <a:noFill/>
                    <a:ln>
                      <a:noFill/>
                    </a:ln>
                  </pic:spPr>
                </pic:pic>
              </a:graphicData>
            </a:graphic>
          </wp:inline>
        </w:drawing>
      </w:r>
    </w:p>
    <w:p w14:paraId="48BF984D" w14:textId="77777777" w:rsidR="00B54564" w:rsidRPr="00FD71FE" w:rsidRDefault="00B54564" w:rsidP="00B54564">
      <w:pPr>
        <w:tabs>
          <w:tab w:val="left" w:pos="4060"/>
        </w:tabs>
        <w:jc w:val="center"/>
        <w:rPr>
          <w:b/>
          <w:sz w:val="36"/>
          <w:szCs w:val="36"/>
          <w:lang w:val="en-US"/>
        </w:rPr>
      </w:pPr>
    </w:p>
    <w:p w14:paraId="76D28832" w14:textId="05BFDFDA" w:rsidR="00DF555A" w:rsidRPr="00FD71FE" w:rsidRDefault="00DF555A" w:rsidP="00B54564">
      <w:pPr>
        <w:tabs>
          <w:tab w:val="left" w:pos="4060"/>
        </w:tabs>
        <w:jc w:val="center"/>
        <w:rPr>
          <w:b/>
          <w:sz w:val="36"/>
          <w:szCs w:val="36"/>
          <w:lang w:val="en-US"/>
        </w:rPr>
      </w:pPr>
    </w:p>
    <w:p w14:paraId="017FE15E" w14:textId="77777777" w:rsidR="00C33C5D" w:rsidRDefault="00C33C5D" w:rsidP="00B54564">
      <w:pPr>
        <w:tabs>
          <w:tab w:val="left" w:pos="4060"/>
        </w:tabs>
        <w:jc w:val="center"/>
        <w:rPr>
          <w:b/>
          <w:sz w:val="36"/>
          <w:szCs w:val="36"/>
          <w:lang w:val="en-US"/>
        </w:rPr>
      </w:pPr>
    </w:p>
    <w:p w14:paraId="655F8118" w14:textId="77777777" w:rsidR="00C33C5D" w:rsidRDefault="00C33C5D" w:rsidP="00B54564">
      <w:pPr>
        <w:tabs>
          <w:tab w:val="left" w:pos="4060"/>
        </w:tabs>
        <w:jc w:val="center"/>
        <w:rPr>
          <w:b/>
          <w:sz w:val="36"/>
          <w:szCs w:val="36"/>
          <w:lang w:val="en-US"/>
        </w:rPr>
      </w:pPr>
    </w:p>
    <w:p w14:paraId="3EAEEF91" w14:textId="77777777" w:rsidR="00C33C5D" w:rsidRDefault="00C33C5D" w:rsidP="00B54564">
      <w:pPr>
        <w:tabs>
          <w:tab w:val="left" w:pos="4060"/>
        </w:tabs>
        <w:jc w:val="center"/>
        <w:rPr>
          <w:b/>
          <w:sz w:val="36"/>
          <w:szCs w:val="36"/>
          <w:lang w:val="en-US"/>
        </w:rPr>
      </w:pPr>
    </w:p>
    <w:p w14:paraId="44B1E470" w14:textId="77777777" w:rsidR="00C33C5D" w:rsidRDefault="00C33C5D" w:rsidP="00B54564">
      <w:pPr>
        <w:tabs>
          <w:tab w:val="left" w:pos="4060"/>
        </w:tabs>
        <w:jc w:val="center"/>
        <w:rPr>
          <w:b/>
          <w:sz w:val="36"/>
          <w:szCs w:val="36"/>
          <w:lang w:val="en-US"/>
        </w:rPr>
      </w:pPr>
    </w:p>
    <w:p w14:paraId="3E524F4C" w14:textId="77777777" w:rsidR="00C33C5D" w:rsidRDefault="00C33C5D" w:rsidP="00B54564">
      <w:pPr>
        <w:tabs>
          <w:tab w:val="left" w:pos="4060"/>
        </w:tabs>
        <w:jc w:val="center"/>
        <w:rPr>
          <w:b/>
          <w:sz w:val="36"/>
          <w:szCs w:val="36"/>
          <w:lang w:val="en-US"/>
        </w:rPr>
      </w:pPr>
    </w:p>
    <w:p w14:paraId="312F2EF7" w14:textId="77777777" w:rsidR="00C33C5D" w:rsidRDefault="00C33C5D" w:rsidP="00B54564">
      <w:pPr>
        <w:tabs>
          <w:tab w:val="left" w:pos="4060"/>
        </w:tabs>
        <w:jc w:val="center"/>
        <w:rPr>
          <w:b/>
          <w:sz w:val="36"/>
          <w:szCs w:val="36"/>
          <w:lang w:val="en-US"/>
        </w:rPr>
      </w:pPr>
    </w:p>
    <w:p w14:paraId="27D59C4D" w14:textId="77777777" w:rsidR="00C33C5D" w:rsidRDefault="00C33C5D" w:rsidP="00B54564">
      <w:pPr>
        <w:tabs>
          <w:tab w:val="left" w:pos="4060"/>
        </w:tabs>
        <w:jc w:val="center"/>
        <w:rPr>
          <w:b/>
          <w:sz w:val="36"/>
          <w:szCs w:val="36"/>
          <w:lang w:val="en-US"/>
        </w:rPr>
      </w:pPr>
    </w:p>
    <w:p w14:paraId="6BACA923" w14:textId="77777777" w:rsidR="00C33C5D" w:rsidRDefault="00C33C5D" w:rsidP="00B54564">
      <w:pPr>
        <w:tabs>
          <w:tab w:val="left" w:pos="4060"/>
        </w:tabs>
        <w:jc w:val="center"/>
        <w:rPr>
          <w:b/>
          <w:sz w:val="36"/>
          <w:szCs w:val="36"/>
          <w:lang w:val="en-US"/>
        </w:rPr>
      </w:pPr>
    </w:p>
    <w:p w14:paraId="3C103185" w14:textId="77777777" w:rsidR="00C33C5D" w:rsidRDefault="00C33C5D" w:rsidP="00B54564">
      <w:pPr>
        <w:tabs>
          <w:tab w:val="left" w:pos="4060"/>
        </w:tabs>
        <w:jc w:val="center"/>
        <w:rPr>
          <w:b/>
          <w:sz w:val="36"/>
          <w:szCs w:val="36"/>
          <w:lang w:val="en-US"/>
        </w:rPr>
      </w:pPr>
    </w:p>
    <w:p w14:paraId="00BCC3A1" w14:textId="77777777" w:rsidR="00C33C5D" w:rsidRDefault="00C33C5D" w:rsidP="00B54564">
      <w:pPr>
        <w:tabs>
          <w:tab w:val="left" w:pos="4060"/>
        </w:tabs>
        <w:jc w:val="center"/>
        <w:rPr>
          <w:b/>
          <w:sz w:val="36"/>
          <w:szCs w:val="36"/>
          <w:lang w:val="en-US"/>
        </w:rPr>
      </w:pPr>
    </w:p>
    <w:p w14:paraId="58C9158C" w14:textId="77777777" w:rsidR="00BD7B18" w:rsidRDefault="00DF555A" w:rsidP="00B54564">
      <w:pPr>
        <w:tabs>
          <w:tab w:val="left" w:pos="4060"/>
        </w:tabs>
        <w:jc w:val="center"/>
        <w:rPr>
          <w:b/>
          <w:sz w:val="36"/>
          <w:szCs w:val="36"/>
        </w:rPr>
      </w:pPr>
      <w:r w:rsidRPr="00FD71FE">
        <w:rPr>
          <w:b/>
          <w:sz w:val="36"/>
          <w:szCs w:val="36"/>
          <w:lang w:val="en-US"/>
        </w:rPr>
        <w:t xml:space="preserve">TAHUN </w:t>
      </w:r>
      <w:r w:rsidR="00865FC4" w:rsidRPr="00FD71FE">
        <w:rPr>
          <w:b/>
          <w:sz w:val="36"/>
          <w:szCs w:val="36"/>
        </w:rPr>
        <w:t>2022</w:t>
      </w:r>
    </w:p>
    <w:p w14:paraId="682D5836" w14:textId="6299F78C" w:rsidR="00911476" w:rsidRPr="00FD71FE" w:rsidRDefault="00911476" w:rsidP="00B54564">
      <w:pPr>
        <w:tabs>
          <w:tab w:val="left" w:pos="4060"/>
        </w:tabs>
        <w:jc w:val="center"/>
        <w:rPr>
          <w:b/>
          <w:sz w:val="36"/>
          <w:szCs w:val="36"/>
        </w:rPr>
        <w:sectPr w:rsidR="00911476" w:rsidRPr="00FD71FE" w:rsidSect="00DF555A">
          <w:pgSz w:w="12242" w:h="18722" w:code="258"/>
          <w:pgMar w:top="1440" w:right="1440" w:bottom="1440" w:left="1440" w:header="708" w:footer="708" w:gutter="0"/>
          <w:pgBorders>
            <w:top w:val="thinThickThinSmallGap" w:sz="24" w:space="1" w:color="auto"/>
            <w:left w:val="thinThickThinSmallGap" w:sz="24" w:space="4" w:color="auto"/>
            <w:bottom w:val="thinThickThinSmallGap" w:sz="24" w:space="1" w:color="auto"/>
            <w:right w:val="thinThickThinSmallGap" w:sz="24" w:space="4" w:color="auto"/>
          </w:pgBorders>
          <w:cols w:space="708"/>
          <w:docGrid w:linePitch="360"/>
        </w:sectPr>
      </w:pPr>
    </w:p>
    <w:p w14:paraId="4513FDAD" w14:textId="4E9F13B1" w:rsidR="00B54564" w:rsidRDefault="00911476" w:rsidP="008C0129">
      <w:pPr>
        <w:tabs>
          <w:tab w:val="center" w:pos="6804"/>
        </w:tabs>
        <w:rPr>
          <w:rFonts w:ascii="Bookman Old Style" w:hAnsi="Bookman Old Style"/>
          <w:sz w:val="28"/>
          <w:szCs w:val="28"/>
        </w:rPr>
      </w:pPr>
      <w:r w:rsidRPr="00911476">
        <w:rPr>
          <w:rFonts w:ascii="Bookman Old Style" w:hAnsi="Bookman Old Style"/>
          <w:sz w:val="28"/>
          <w:szCs w:val="28"/>
        </w:rPr>
        <w:lastRenderedPageBreak/>
        <w:t>Manajemen Peradilan</w:t>
      </w:r>
    </w:p>
    <w:p w14:paraId="47C35467" w14:textId="77777777" w:rsidR="00B10821" w:rsidRDefault="00B10821"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B10821" w:rsidRPr="006C568A" w14:paraId="53D09F61" w14:textId="77777777" w:rsidTr="001247B1">
        <w:trPr>
          <w:trHeight w:val="567"/>
        </w:trPr>
        <w:tc>
          <w:tcPr>
            <w:tcW w:w="626" w:type="dxa"/>
            <w:tcBorders>
              <w:bottom w:val="single" w:sz="4" w:space="0" w:color="auto"/>
            </w:tcBorders>
            <w:vAlign w:val="center"/>
          </w:tcPr>
          <w:p w14:paraId="773E4D3E" w14:textId="77777777" w:rsidR="00B10821" w:rsidRPr="006C568A" w:rsidRDefault="00B1082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2C2642C1" w14:textId="77777777" w:rsidR="00B10821" w:rsidRPr="00911476" w:rsidRDefault="00B1082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52DBAA13" w14:textId="7081B047" w:rsidR="00B10821" w:rsidRPr="00B10821" w:rsidRDefault="00B1082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50186B13" w14:textId="046D8C5D" w:rsidR="00B10821" w:rsidRPr="00B10821" w:rsidRDefault="00B1082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B10821" w:rsidRPr="006C568A" w14:paraId="6657BA9D" w14:textId="77777777" w:rsidTr="001247B1">
        <w:trPr>
          <w:trHeight w:val="567"/>
        </w:trPr>
        <w:tc>
          <w:tcPr>
            <w:tcW w:w="626" w:type="dxa"/>
            <w:tcBorders>
              <w:bottom w:val="dotted" w:sz="4" w:space="0" w:color="auto"/>
            </w:tcBorders>
          </w:tcPr>
          <w:p w14:paraId="057F2029" w14:textId="34669542" w:rsidR="00B10821" w:rsidRPr="00F65577" w:rsidRDefault="00B1082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1391918C" w14:textId="0C9337B2" w:rsidR="00B10821" w:rsidRPr="001247B1" w:rsidRDefault="00B1082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C3A756C" w14:textId="79B799BB"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2B1CD28" w14:textId="77777777"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5DE54D7" w14:textId="77777777"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2022-07-15</w:t>
            </w:r>
          </w:p>
          <w:p w14:paraId="6D69AD8B" w14:textId="45571266"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9018927" w14:textId="70720807" w:rsidR="00B10821" w:rsidRPr="00F65577" w:rsidRDefault="00B1082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0F498219" w14:textId="580FC182"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5D268D9" w14:textId="47A41954" w:rsidR="00B10821" w:rsidRPr="006D6805" w:rsidRDefault="00B10821" w:rsidP="008C0129">
            <w:pPr>
              <w:pStyle w:val="ListParagraph"/>
              <w:numPr>
                <w:ilvl w:val="0"/>
                <w:numId w:val="44"/>
              </w:numPr>
              <w:spacing w:line="276" w:lineRule="auto"/>
              <w:ind w:left="312" w:hanging="218"/>
              <w:rPr>
                <w:rFonts w:ascii="Bookman Old Style" w:hAnsi="Bookman Old Style"/>
                <w:color w:val="000000"/>
              </w:rPr>
            </w:pPr>
            <w:r w:rsidRPr="006D6805">
              <w:rPr>
                <w:rFonts w:ascii="Bookman Old Style" w:hAnsi="Bookman Old Style"/>
                <w:color w:val="000000"/>
              </w:rPr>
              <w:t>Sebagai acuan peningkatan Pelayanan, Implementasi SOP belum pernah dilakukan reviu</w:t>
            </w:r>
          </w:p>
          <w:p w14:paraId="7D6C8401" w14:textId="77777777" w:rsidR="001247B1" w:rsidRDefault="001247B1" w:rsidP="008C0129">
            <w:pPr>
              <w:spacing w:line="276" w:lineRule="auto"/>
              <w:rPr>
                <w:rFonts w:ascii="Bookman Old Style" w:hAnsi="Bookman Old Style" w:cs="Calibri"/>
                <w:color w:val="000000"/>
                <w:sz w:val="22"/>
                <w:szCs w:val="22"/>
              </w:rPr>
            </w:pPr>
          </w:p>
          <w:p w14:paraId="3EE1BB4E"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74DB6577" w14:textId="1254509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segera di lakukan reviu SOP</w:t>
            </w:r>
          </w:p>
          <w:p w14:paraId="4AF78937" w14:textId="28BB9221"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736EFE4A" w14:textId="0D6F712E"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1557DA20" w14:textId="77777777" w:rsidR="00B10821" w:rsidRPr="006C568A" w:rsidRDefault="00B10821" w:rsidP="008C0129">
            <w:pPr>
              <w:spacing w:line="276" w:lineRule="auto"/>
              <w:rPr>
                <w:rFonts w:ascii="Bookman Old Style" w:hAnsi="Bookman Old Style"/>
                <w:sz w:val="22"/>
                <w:szCs w:val="22"/>
                <w:lang w:val="en-ID"/>
              </w:rPr>
            </w:pPr>
          </w:p>
        </w:tc>
      </w:tr>
      <w:tr w:rsidR="00B10821" w:rsidRPr="006C568A" w14:paraId="6657BA9D" w14:textId="77777777" w:rsidTr="001247B1">
        <w:trPr>
          <w:trHeight w:val="567"/>
        </w:trPr>
        <w:tc>
          <w:tcPr>
            <w:tcW w:w="626" w:type="dxa"/>
            <w:tcBorders>
              <w:bottom w:val="dotted" w:sz="4" w:space="0" w:color="auto"/>
            </w:tcBorders>
          </w:tcPr>
          <w:p w14:paraId="057F2029" w14:textId="34669542" w:rsidR="00B10821" w:rsidRPr="00F65577" w:rsidRDefault="00B1082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1391918C" w14:textId="0C9337B2" w:rsidR="00B10821" w:rsidRPr="001247B1" w:rsidRDefault="00B1082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C3A756C" w14:textId="79B799BB"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02B1CD28" w14:textId="77777777"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5DE54D7" w14:textId="77777777" w:rsidR="00B10821" w:rsidRDefault="00B1082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2022-07-15</w:t>
            </w:r>
          </w:p>
          <w:p w14:paraId="6D69AD8B" w14:textId="45571266" w:rsidR="00B10821" w:rsidRPr="001247B1" w:rsidRDefault="00B1082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9018927" w14:textId="70720807" w:rsidR="00B10821" w:rsidRPr="00F65577" w:rsidRDefault="00B1082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0F498219" w14:textId="580FC182"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5D268D9" w14:textId="47A41954" w:rsidR="00B10821" w:rsidRPr="006D6805" w:rsidRDefault="00B10821" w:rsidP="008C0129">
            <w:pPr>
              <w:pStyle w:val="ListParagraph"/>
              <w:numPr>
                <w:ilvl w:val="0"/>
                <w:numId w:val="44"/>
              </w:numPr>
              <w:spacing w:line="276" w:lineRule="auto"/>
              <w:ind w:left="312" w:hanging="218"/>
              <w:rPr>
                <w:rFonts w:ascii="Bookman Old Style" w:hAnsi="Bookman Old Style"/>
                <w:color w:val="000000"/>
              </w:rPr>
            </w:pPr>
            <w:r w:rsidRPr="006D6805">
              <w:rPr>
                <w:rFonts w:ascii="Bookman Old Style" w:hAnsi="Bookman Old Style"/>
                <w:color w:val="000000"/>
              </w:rPr>
              <w:t>Rapat Pimpinan dengan stackholder telah dilaksanakan dan terdokumentasi dengan baik namun ada juga dilaksanakan secara mendadak tetapi tidak terdokumentasi dalam bentuk undangan, notulen, daftar hadir</w:t>
            </w:r>
          </w:p>
          <w:p w14:paraId="7D6C8401" w14:textId="77777777" w:rsidR="001247B1" w:rsidRDefault="001247B1" w:rsidP="008C0129">
            <w:pPr>
              <w:spacing w:line="276" w:lineRule="auto"/>
              <w:rPr>
                <w:rFonts w:ascii="Bookman Old Style" w:hAnsi="Bookman Old Style" w:cs="Calibri"/>
                <w:color w:val="000000"/>
                <w:sz w:val="22"/>
                <w:szCs w:val="22"/>
              </w:rPr>
            </w:pPr>
          </w:p>
          <w:p w14:paraId="3EE1BB4E"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74DB6577" w14:textId="1254509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tiap pertemuan tinjauan manajemen, mesti dilengkapi dengan dokumentas</w:t>
            </w:r>
          </w:p>
          <w:p w14:paraId="4AF78937" w14:textId="28BB9221"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736EFE4A" w14:textId="0D6F712E"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w:t>
            </w:r>
          </w:p>
          <w:p w14:paraId="1557DA20" w14:textId="77777777" w:rsidR="00B10821" w:rsidRPr="006C568A" w:rsidRDefault="00B10821" w:rsidP="008C0129">
            <w:pPr>
              <w:spacing w:line="276" w:lineRule="auto"/>
              <w:rPr>
                <w:rFonts w:ascii="Bookman Old Style" w:hAnsi="Bookman Old Style"/>
                <w:sz w:val="22"/>
                <w:szCs w:val="22"/>
                <w:lang w:val="en-ID"/>
              </w:rPr>
            </w:pPr>
          </w:p>
        </w:tc>
      </w:tr>
    </w:tbl>
    <w:p w14:paraId="0A98BD5D" w14:textId="20A55854" w:rsidR="00911476" w:rsidRDefault="00911476" w:rsidP="008C0129">
      <w:pPr>
        <w:tabs>
          <w:tab w:val="center" w:pos="6804"/>
        </w:tabs>
        <w:rPr>
          <w:rFonts w:ascii="Bookman Old Style" w:hAnsi="Bookman Old Style"/>
          <w:sz w:val="28"/>
          <w:szCs w:val="28"/>
        </w:rPr>
      </w:pPr>
    </w:p>
    <w:p w14:paraId="10307CE1" w14:textId="43C49FA5" w:rsidR="00911476" w:rsidRPr="00911476" w:rsidRDefault="001247B1" w:rsidP="008C0129">
      <w:pPr>
        <w:tabs>
          <w:tab w:val="center" w:pos="6804"/>
        </w:tabs>
        <w:rPr>
          <w:rFonts w:ascii="Bookman Old Style" w:hAnsi="Bookman Old Style"/>
          <w:sz w:val="28"/>
          <w:szCs w:val="28"/>
        </w:rPr>
      </w:pPr>
      <w:r>
        <w:rPr>
          <w:rFonts w:ascii="Bookman Old Style" w:hAnsi="Bookman Old Style"/>
          <w:sz w:val="28"/>
          <w:szCs w:val="28"/>
        </w:rPr>
        <w:t>Administrasi</w:t>
      </w:r>
      <w:r w:rsidR="00911476" w:rsidRPr="00911476">
        <w:rPr>
          <w:rFonts w:ascii="Bookman Old Style" w:hAnsi="Bookman Old Style"/>
          <w:sz w:val="28"/>
          <w:szCs w:val="28"/>
        </w:rPr>
        <w:t xml:space="preserve"> </w:t>
      </w:r>
      <w:r>
        <w:rPr>
          <w:rFonts w:ascii="Bookman Old Style" w:hAnsi="Bookman Old Style"/>
          <w:sz w:val="28"/>
          <w:szCs w:val="28"/>
        </w:rPr>
        <w:t>Perkara</w:t>
      </w:r>
    </w:p>
    <w:p w14:paraId="023A4332" w14:textId="183B246A" w:rsidR="00911476" w:rsidRDefault="00911476"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63C6D153" w14:textId="77777777" w:rsidTr="00C65D6A">
        <w:trPr>
          <w:trHeight w:val="567"/>
        </w:trPr>
        <w:tc>
          <w:tcPr>
            <w:tcW w:w="626" w:type="dxa"/>
            <w:tcBorders>
              <w:bottom w:val="single" w:sz="4" w:space="0" w:color="auto"/>
            </w:tcBorders>
            <w:vAlign w:val="center"/>
          </w:tcPr>
          <w:p w14:paraId="1F6E7E9B"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6CFBB1E9"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0EE51AEE"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0646C381"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bl>
    <w:p w14:paraId="65FE0FCE" w14:textId="5EB14F44" w:rsidR="00911476" w:rsidRDefault="00911476" w:rsidP="008C0129">
      <w:pPr>
        <w:tabs>
          <w:tab w:val="center" w:pos="6804"/>
        </w:tabs>
        <w:rPr>
          <w:rFonts w:ascii="Bookman Old Style" w:hAnsi="Bookman Old Style"/>
          <w:sz w:val="28"/>
          <w:szCs w:val="28"/>
        </w:rPr>
      </w:pPr>
    </w:p>
    <w:p w14:paraId="533AC017" w14:textId="34A19DC8" w:rsidR="00911476" w:rsidRDefault="001247B1" w:rsidP="008C0129">
      <w:pPr>
        <w:tabs>
          <w:tab w:val="center" w:pos="6804"/>
        </w:tabs>
        <w:rPr>
          <w:rFonts w:ascii="Bookman Old Style" w:hAnsi="Bookman Old Style"/>
          <w:sz w:val="28"/>
          <w:szCs w:val="28"/>
        </w:rPr>
      </w:pPr>
      <w:r w:rsidRPr="001247B1">
        <w:rPr>
          <w:rFonts w:ascii="Bookman Old Style" w:hAnsi="Bookman Old Style"/>
          <w:sz w:val="28"/>
          <w:szCs w:val="28"/>
        </w:rPr>
        <w:t>Administrasi Persidangan</w:t>
      </w:r>
    </w:p>
    <w:p w14:paraId="372EDAAC" w14:textId="77777777" w:rsidR="001247B1" w:rsidRDefault="001247B1"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753DDA22" w14:textId="77777777" w:rsidTr="00C65D6A">
        <w:trPr>
          <w:trHeight w:val="567"/>
        </w:trPr>
        <w:tc>
          <w:tcPr>
            <w:tcW w:w="626" w:type="dxa"/>
            <w:tcBorders>
              <w:bottom w:val="single" w:sz="4" w:space="0" w:color="auto"/>
            </w:tcBorders>
            <w:vAlign w:val="center"/>
          </w:tcPr>
          <w:p w14:paraId="289393F6"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40A00076"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553E7C44"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59322EE5"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2022-07-15</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Berkas perkara no. 196/Pdt.P/2021/PA Lbs. Jenis perkara: Dispensasi Kawin.1. Dasar hukum PMH tidak tepat menggunakan Pasal 11 ayat (1) dan ayat (2) Undang-Undang Nomor 48 Tahun 2009 tentang Kekuasaan Kehakimana. 2. Surat Penunjukan Panitera, menggunakan redaksi/penyebutan "membantu mejelis hakim". 3. Surat Penunjukkan Jurusita Pengganti, menggunakan redaksi/penyebutan "melaksanakan perintah Ketua Majelis". 4. Penetapan Hari Sidang (PHS), menggunakan redaksi/penyebutan "ketua majelis hakim PA Lubuk Sikaping membaca PMH nomor 196/Pdt.P/2021/PA Lbs......</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Pejabat yang terkait dengan hal-hal tersebut di atas menggunakan dasar hukum yang tepat, dan redaksi yang benar. Ketua PA harus mensosialisasikan PERMA No. 5 Tahun 2019 tentang Pedoman Mengadili Permohonan Dispensasi Kawin</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2022-07-15</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Berkas perkara nomor 196/Pdt.P/2021/PA Lbs.
Kepala PENETAPAN ditulis terpisah sebelah kiri atas dengan huruf kapital yang lebih kecil, tidak di tengah di atas nomor perkara.</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Hakim/Majelis Hakim teliti dan membuat putusan/penetapan sesuai pedoman yang ada.</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30BA875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7EE746EE" w14:textId="77777777" w:rsidTr="00C65D6A">
        <w:trPr>
          <w:trHeight w:val="567"/>
        </w:trPr>
        <w:tc>
          <w:tcPr>
            <w:tcW w:w="626" w:type="dxa"/>
            <w:tcBorders>
              <w:bottom w:val="dotted" w:sz="4" w:space="0" w:color="auto"/>
            </w:tcBorders>
          </w:tcPr>
          <w:p w14:paraId="60E64D79" w14:textId="53146F5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3</w:t>
            </w:r>
          </w:p>
        </w:tc>
        <w:tc>
          <w:tcPr>
            <w:tcW w:w="2743" w:type="dxa"/>
            <w:tcBorders>
              <w:bottom w:val="dotted" w:sz="4" w:space="0" w:color="auto"/>
            </w:tcBorders>
          </w:tcPr>
          <w:p w14:paraId="7E37165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2261CDD8" w14:textId="436619CB"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1D22AC37"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56357E2A" w14:textId="565C595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2022-07-15</w:t>
            </w:r>
          </w:p>
          <w:p w14:paraId="5D35F656"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7A381C5A" w14:textId="14D465F4"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55A4A41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8385995" w14:textId="4FDF178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Berkas perkara nomor 27, 120/Pdt.G/2021/PA Lbs. nomor 21, 81/Pdt.G/2022/PA Lbs.
Majelis Hakim yang memeriksa perkara tidak mengklarifikasi atau meminta penjelasan kepada suami baik sebagai pihak Pemohon maupun pihak Tergugat Rekonvensi mengenai pekerjaannya yang menjadi sumber penghasilannya. Dalam identitas hanya disebut pekerjaan Wiraswasta/petani. Demikian pula tidak memuat fakta mengenai kebutuhan dasar biaya hidup istri/anak.</w:t>
            </w:r>
          </w:p>
          <w:p w14:paraId="14D15E55" w14:textId="77777777" w:rsidR="001247B1" w:rsidRDefault="001247B1" w:rsidP="008C0129">
            <w:pPr>
              <w:spacing w:line="276" w:lineRule="auto"/>
              <w:rPr>
                <w:rFonts w:ascii="Bookman Old Style" w:hAnsi="Bookman Old Style" w:cs="Calibri"/>
                <w:color w:val="000000"/>
                <w:sz w:val="22"/>
                <w:szCs w:val="22"/>
              </w:rPr>
            </w:pPr>
          </w:p>
          <w:p w14:paraId="3F1C950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468D350F" w14:textId="66680BDB"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Majelis Hakim harus memperhatikan hal tersebut dalam memeriksa perkara dengan menggali fakta yang lengkap seperti yang dikehendaki SEMA Nomor 3 Tahun 2018 tersebut.</w:t>
            </w:r>
          </w:p>
          <w:p w14:paraId="3239574B"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CD69FBA" w14:textId="33CFE415"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30BA875A" w14:textId="77777777" w:rsidR="001247B1" w:rsidRPr="006C568A" w:rsidRDefault="001247B1" w:rsidP="008C0129">
            <w:pPr>
              <w:spacing w:line="276" w:lineRule="auto"/>
              <w:rPr>
                <w:rFonts w:ascii="Bookman Old Style" w:hAnsi="Bookman Old Style"/>
                <w:sz w:val="22"/>
                <w:szCs w:val="22"/>
                <w:lang w:val="en-ID"/>
              </w:rPr>
            </w:pPr>
          </w:p>
        </w:tc>
      </w:tr>
    </w:tbl>
    <w:p w14:paraId="081B2E36" w14:textId="15C894BA" w:rsidR="00911476" w:rsidRDefault="00911476" w:rsidP="008C0129">
      <w:pPr>
        <w:tabs>
          <w:tab w:val="center" w:pos="6804"/>
        </w:tabs>
        <w:rPr>
          <w:rFonts w:ascii="Bookman Old Style" w:hAnsi="Bookman Old Style"/>
          <w:sz w:val="28"/>
          <w:szCs w:val="28"/>
        </w:rPr>
      </w:pPr>
    </w:p>
    <w:p w14:paraId="1C890013" w14:textId="5460FE21" w:rsidR="00911476" w:rsidRPr="00911476" w:rsidRDefault="001247B1" w:rsidP="008C0129">
      <w:pPr>
        <w:tabs>
          <w:tab w:val="center" w:pos="6804"/>
        </w:tabs>
        <w:rPr>
          <w:rFonts w:ascii="Bookman Old Style" w:hAnsi="Bookman Old Style"/>
          <w:sz w:val="28"/>
          <w:szCs w:val="28"/>
        </w:rPr>
      </w:pPr>
      <w:r>
        <w:rPr>
          <w:rFonts w:ascii="Bookman Old Style" w:hAnsi="Bookman Old Style"/>
          <w:sz w:val="28"/>
          <w:szCs w:val="28"/>
        </w:rPr>
        <w:t>Administrasi Umum</w:t>
      </w:r>
    </w:p>
    <w:p w14:paraId="4AFE6582" w14:textId="4ED49631" w:rsidR="00911476" w:rsidRDefault="00911476"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6FB55BF9" w14:textId="77777777" w:rsidTr="00C65D6A">
        <w:trPr>
          <w:trHeight w:val="567"/>
        </w:trPr>
        <w:tc>
          <w:tcPr>
            <w:tcW w:w="626" w:type="dxa"/>
            <w:tcBorders>
              <w:bottom w:val="single" w:sz="4" w:space="0" w:color="auto"/>
            </w:tcBorders>
            <w:vAlign w:val="center"/>
          </w:tcPr>
          <w:p w14:paraId="1AB08E7B"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t>NO.</w:t>
            </w:r>
          </w:p>
        </w:tc>
        <w:tc>
          <w:tcPr>
            <w:tcW w:w="2743" w:type="dxa"/>
            <w:tcBorders>
              <w:bottom w:val="single" w:sz="4" w:space="0" w:color="auto"/>
            </w:tcBorders>
            <w:vAlign w:val="center"/>
          </w:tcPr>
          <w:p w14:paraId="0256CD12"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5705CA7C"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1435D191"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2022-07-15</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Setiap jabatan sudah ada SK dan belum menguraikan tugas pada masing-masing SK yang diterbitkan.Bendahara Pengeluaran telah bersertifikat tetapi Bendahara Penerimaan belum bersertifikat serta Honor pengelola keuangan telah sesuai dengan Standara Biaya Masukan (SBM) 2022</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agar segera memperbaiki</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SK sudah diperbaiki dan juga sudah dilakukannya pengusulan diklat bendahara</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2022-07-15</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1. Dokumen pertanggungjawaban tidak rapi.2. Kwitansi GUP masih banyak yang belum bertanda tangan, sementara uang sudah dibayarkan dan sudah di UP-3. Pencairan Biaya sidang keluar gedung dan Biaya panggilan perkara prodeo tidak sesuai dengan SBM. 4. Rincian biaya pengeluaran sidang luar gedung dan perkara prodeo pada kelengkapan dokumen pertanggujawaban tidak ada</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1. Kelebihan pembayaran biaya perkara prodeo dan sidang luar gedung agar disegera dikembalikan ke negara karena tidak sesuai dengan SBM dan juknis yang telah diterbitkan melalui SK Dirjen Badilag.2. KPA dan tim segera melakukan revisi detail dengan menggeser biaya tranfor pada biaya perkara prodeo dan sidang keliling pada RKAKL3. Merapikan seluruh Kwitansi dan dokumen GUP yan tidak tersusun rapi dan dipastikan juga seluruh dokumen pembayaran sudah bertanda tangan</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3</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2022-07-15</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Aplikasi E-Bima 2021 telah lengkap diisi dan 2022 belum sudah diisi</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pengisian e BIMA tahun 2022 segera di isi</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4</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2022-07-15</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1. Aplikasi SLIM Perpustakan tidak bisa dibuka
2. Buku pengunjung tidak ada dan buku peminjaman telah ada</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segera input pada aplikasi SLIM dan segra koordinasi dengan tim aplikasi SLIM di PTA Padang</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bisa login dan sudah ada buku pengunjung pepustakaan</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5</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2022-07-15</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1. SK Baperjakat sudah ada, tetapi perlu ditambahkan pada konsideran pola dan mutasi pada kepaniteraan pada peradilan agama dan Kesekretaritan pada badan peradilan di MA dan badan peradilan dibawahnya</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pengelola kepegawaian segera perbaiki</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diperbaiki</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6</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2022-07-15</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Melaksanakan presensi online melalui aplikasi SIKEP MARI- masih ada ditemukan pegawai yang tidak presensti pada aplikasi SIKEP- Presensi online dijadikan acuan dalam rekapitulasi daftar hadir, manual bisa digunakan bila daftar hadir elektronik rusak, belum terdaftar di daftar hadir elektronik, terjadi keadaan kahar.- ketidakhadiran hakim dan pegawai (bila cuti dan dinas luar) tidak di input pada profil pegawai-ambil menu ketidakhadiran, kemudian diinput dan divalidasi</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Pimpinan beserta stackholder internal harus segera mensosialisasikan aturan bidang kepegawaian beserta akibat-akibatnya.</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7</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2022-07-15</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Beberapa menu pada website ada yang belum di update, misalnya:
1. soft copy WL LHKPN masih berupa lembar penyerahan formulir
2. Program Kerja tahun 2022 tidak ada
3. Laporan Keuangan Perkara masih tahun 2020
4. Belum ada menu Perjanjian Kerja Sama dengan pihak eksternal</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segera lakukan update website</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8</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2022-07-15</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Penyusunan Revisi Anggaran belum mengacu pada Peraturan MEnteri Keuangan</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Segera di perbaiki</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9</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2022-07-15</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Program Kerja PA Lubuk Sikaping tahun 2022 hanya hasil rapat perkomisi belum tersusun rapi menjadi sebuah program kerja yang bagus</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segera diselesaikan</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10</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2022-07-15</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Laporan kinerja pegawai wajib telah dibuat setiap bulan, tetapi belum di tanda oleh pegawai dan atasan pegawai yang bersangkutan</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segera di tindak lanjuti oleh pengelola kepegawaian</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0B54F312"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54FDB7E1" w14:textId="77777777" w:rsidTr="00C65D6A">
        <w:trPr>
          <w:trHeight w:val="567"/>
        </w:trPr>
        <w:tc>
          <w:tcPr>
            <w:tcW w:w="626" w:type="dxa"/>
            <w:tcBorders>
              <w:bottom w:val="dotted" w:sz="4" w:space="0" w:color="auto"/>
            </w:tcBorders>
          </w:tcPr>
          <w:p w14:paraId="1B96576B" w14:textId="71C64B72"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11</w:t>
            </w:r>
          </w:p>
        </w:tc>
        <w:tc>
          <w:tcPr>
            <w:tcW w:w="2743" w:type="dxa"/>
            <w:tcBorders>
              <w:bottom w:val="dotted" w:sz="4" w:space="0" w:color="auto"/>
            </w:tcBorders>
          </w:tcPr>
          <w:p w14:paraId="71A4765D"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4D5DCD76" w14:textId="17FE68A7"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22A0157D"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72652C48" w14:textId="54C4E1C6"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2022-07-15</w:t>
            </w:r>
          </w:p>
          <w:p w14:paraId="2E60B82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4F8461BD" w14:textId="5C63BCD2"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24A67FC1"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227FDEC4" w14:textId="7FD3B9C0"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SOP belum pernah dilakukan reviu</w:t>
            </w:r>
          </w:p>
          <w:p w14:paraId="1E91BBE7" w14:textId="77777777" w:rsidR="001247B1" w:rsidRDefault="001247B1" w:rsidP="008C0129">
            <w:pPr>
              <w:spacing w:line="276" w:lineRule="auto"/>
              <w:rPr>
                <w:rFonts w:ascii="Bookman Old Style" w:hAnsi="Bookman Old Style" w:cs="Calibri"/>
                <w:color w:val="000000"/>
                <w:sz w:val="22"/>
                <w:szCs w:val="22"/>
              </w:rPr>
            </w:pPr>
          </w:p>
          <w:p w14:paraId="57E25752"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213CCCCB" w14:textId="5F258321"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segera di tindak lanjuti untuk dilakukan reviu</w:t>
            </w:r>
          </w:p>
          <w:p w14:paraId="34893FB8"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105E439F" w14:textId="3A575503"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0B54F312" w14:textId="77777777" w:rsidR="001247B1" w:rsidRPr="006C568A" w:rsidRDefault="001247B1" w:rsidP="008C0129">
            <w:pPr>
              <w:spacing w:line="276" w:lineRule="auto"/>
              <w:rPr>
                <w:rFonts w:ascii="Bookman Old Style" w:hAnsi="Bookman Old Style"/>
                <w:sz w:val="22"/>
                <w:szCs w:val="22"/>
                <w:lang w:val="en-ID"/>
              </w:rPr>
            </w:pPr>
          </w:p>
        </w:tc>
      </w:tr>
    </w:tbl>
    <w:p w14:paraId="4C92C5F8" w14:textId="35C191B6" w:rsidR="00911476" w:rsidRDefault="00911476" w:rsidP="008C0129">
      <w:pPr>
        <w:tabs>
          <w:tab w:val="center" w:pos="6804"/>
        </w:tabs>
        <w:rPr>
          <w:rFonts w:ascii="Bookman Old Style" w:hAnsi="Bookman Old Style"/>
          <w:sz w:val="28"/>
          <w:szCs w:val="28"/>
        </w:rPr>
      </w:pPr>
    </w:p>
    <w:p w14:paraId="3944263A" w14:textId="146B9C78" w:rsidR="00911476" w:rsidRPr="00911476" w:rsidRDefault="00C60BC7" w:rsidP="008C0129">
      <w:pPr>
        <w:tabs>
          <w:tab w:val="center" w:pos="6804"/>
        </w:tabs>
        <w:rPr>
          <w:rFonts w:ascii="Bookman Old Style" w:hAnsi="Bookman Old Style"/>
          <w:sz w:val="28"/>
          <w:szCs w:val="28"/>
        </w:rPr>
      </w:pPr>
      <w:r>
        <w:rPr>
          <w:rFonts w:ascii="Bookman Old Style" w:hAnsi="Bookman Old Style"/>
          <w:sz w:val="28"/>
          <w:szCs w:val="28"/>
        </w:rPr>
        <w:t>Kinerja</w:t>
      </w:r>
      <w:r w:rsidR="00911476" w:rsidRPr="00911476">
        <w:rPr>
          <w:rFonts w:ascii="Bookman Old Style" w:hAnsi="Bookman Old Style"/>
          <w:sz w:val="28"/>
          <w:szCs w:val="28"/>
        </w:rPr>
        <w:t xml:space="preserve"> </w:t>
      </w:r>
      <w:r>
        <w:rPr>
          <w:rFonts w:ascii="Bookman Old Style" w:hAnsi="Bookman Old Style"/>
          <w:sz w:val="28"/>
          <w:szCs w:val="28"/>
        </w:rPr>
        <w:t>Pelayanan</w:t>
      </w:r>
    </w:p>
    <w:p w14:paraId="5DFFCC0E" w14:textId="13D2220A" w:rsidR="00911476" w:rsidRDefault="00911476" w:rsidP="008C0129">
      <w:pPr>
        <w:tabs>
          <w:tab w:val="center" w:pos="6804"/>
        </w:tabs>
        <w:rPr>
          <w:rFonts w:ascii="Bookman Old Style" w:hAnsi="Bookman Old Style"/>
          <w:sz w:val="28"/>
          <w:szCs w:val="28"/>
        </w:rPr>
      </w:pPr>
    </w:p>
    <w:tbl>
      <w:tblPr>
        <w:tblStyle w:val="TableGrid"/>
        <w:tblW w:w="9918" w:type="dxa"/>
        <w:tblLook w:val="04A0" w:firstRow="1" w:lastRow="0" w:firstColumn="1" w:lastColumn="0" w:noHBand="0" w:noVBand="1"/>
      </w:tblPr>
      <w:tblGrid>
        <w:gridCol w:w="626"/>
        <w:gridCol w:w="2743"/>
        <w:gridCol w:w="3402"/>
        <w:gridCol w:w="3147"/>
      </w:tblGrid>
      <w:tr w:rsidR="001247B1" w:rsidRPr="006C568A" w14:paraId="763B2C2F" w14:textId="77777777" w:rsidTr="00C65D6A">
        <w:trPr>
          <w:trHeight w:val="567"/>
        </w:trPr>
        <w:tc>
          <w:tcPr>
            <w:tcW w:w="626" w:type="dxa"/>
            <w:tcBorders>
              <w:bottom w:val="single" w:sz="4" w:space="0" w:color="auto"/>
            </w:tcBorders>
            <w:vAlign w:val="center"/>
          </w:tcPr>
          <w:p w14:paraId="6FC43DEB" w14:textId="77777777" w:rsidR="001247B1" w:rsidRPr="006C568A" w:rsidRDefault="001247B1" w:rsidP="008C0129">
            <w:pPr>
              <w:spacing w:line="276" w:lineRule="auto"/>
              <w:rPr>
                <w:rFonts w:ascii="Bookman Old Style" w:hAnsi="Bookman Old Style"/>
                <w:bCs/>
                <w:sz w:val="22"/>
                <w:szCs w:val="22"/>
                <w:lang w:val="en-ID"/>
              </w:rPr>
            </w:pPr>
            <w:r w:rsidRPr="006C568A">
              <w:rPr>
                <w:rFonts w:ascii="Bookman Old Style" w:hAnsi="Bookman Old Style"/>
                <w:bCs/>
                <w:sz w:val="22"/>
                <w:szCs w:val="22"/>
                <w:lang w:val="en-ID"/>
              </w:rPr>
              <w:lastRenderedPageBreak/>
              <w:t>NO.</w:t>
            </w:r>
          </w:p>
        </w:tc>
        <w:tc>
          <w:tcPr>
            <w:tcW w:w="2743" w:type="dxa"/>
            <w:tcBorders>
              <w:bottom w:val="single" w:sz="4" w:space="0" w:color="auto"/>
            </w:tcBorders>
            <w:vAlign w:val="center"/>
          </w:tcPr>
          <w:p w14:paraId="568843BA" w14:textId="77777777" w:rsidR="001247B1" w:rsidRPr="00911476" w:rsidRDefault="001247B1" w:rsidP="008C0129">
            <w:pPr>
              <w:spacing w:line="276" w:lineRule="auto"/>
              <w:rPr>
                <w:rFonts w:ascii="Bookman Old Style" w:hAnsi="Bookman Old Style"/>
                <w:bCs/>
                <w:sz w:val="22"/>
                <w:szCs w:val="22"/>
              </w:rPr>
            </w:pPr>
            <w:r>
              <w:rPr>
                <w:rFonts w:ascii="Bookman Old Style" w:hAnsi="Bookman Old Style"/>
                <w:bCs/>
                <w:sz w:val="22"/>
                <w:szCs w:val="22"/>
              </w:rPr>
              <w:t>STATUS</w:t>
            </w:r>
          </w:p>
        </w:tc>
        <w:tc>
          <w:tcPr>
            <w:tcW w:w="3402" w:type="dxa"/>
            <w:tcBorders>
              <w:bottom w:val="single" w:sz="4" w:space="0" w:color="auto"/>
            </w:tcBorders>
            <w:vAlign w:val="center"/>
          </w:tcPr>
          <w:p w14:paraId="449B0B04"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KETERANGAN</w:t>
            </w:r>
          </w:p>
        </w:tc>
        <w:tc>
          <w:tcPr>
            <w:tcW w:w="3147" w:type="dxa"/>
            <w:tcBorders>
              <w:bottom w:val="single" w:sz="4" w:space="0" w:color="auto"/>
            </w:tcBorders>
            <w:vAlign w:val="center"/>
          </w:tcPr>
          <w:p w14:paraId="0B026722" w14:textId="77777777" w:rsidR="001247B1" w:rsidRPr="00B10821" w:rsidRDefault="001247B1" w:rsidP="008C0129">
            <w:pPr>
              <w:spacing w:line="276" w:lineRule="auto"/>
              <w:rPr>
                <w:rFonts w:ascii="Bookman Old Style" w:hAnsi="Bookman Old Style"/>
                <w:bCs/>
                <w:sz w:val="22"/>
                <w:szCs w:val="22"/>
              </w:rPr>
            </w:pPr>
            <w:r>
              <w:rPr>
                <w:rFonts w:ascii="Bookman Old Style" w:hAnsi="Bookman Old Style"/>
                <w:bCs/>
                <w:sz w:val="22"/>
                <w:szCs w:val="22"/>
              </w:rPr>
              <w:t>TINDAK LANJUT</w:t>
            </w:r>
          </w:p>
        </w:tc>
      </w:tr>
      <w:tr w:rsidR="001247B1" w:rsidRPr="006C568A" w14:paraId="3B9DF63C" w14:textId="77777777" w:rsidTr="00C65D6A">
        <w:trPr>
          <w:trHeight w:val="567"/>
        </w:trPr>
        <w:tc>
          <w:tcPr>
            <w:tcW w:w="626" w:type="dxa"/>
            <w:tcBorders>
              <w:bottom w:val="dotted" w:sz="4" w:space="0" w:color="auto"/>
            </w:tcBorders>
          </w:tcPr>
          <w:p w14:paraId="571B070D" w14:textId="277761D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1</w:t>
            </w:r>
          </w:p>
        </w:tc>
        <w:tc>
          <w:tcPr>
            <w:tcW w:w="2743" w:type="dxa"/>
            <w:tcBorders>
              <w:bottom w:val="dotted" w:sz="4" w:space="0" w:color="auto"/>
            </w:tcBorders>
          </w:tcPr>
          <w:p w14:paraId="42EA60D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349270F3" w14:textId="73BE4751"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7103E76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3DD04A8E" w14:textId="3729043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2022-07-15</w:t>
            </w:r>
          </w:p>
          <w:p w14:paraId="7AC90D03"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0E052DB8" w14:textId="44C746D8"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77B7A89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BCC4E6C" w14:textId="5CD9102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Toilet umum (untuk pengunjung) masih kurang bersih, kelihatan ada lumut, kotoran cicak dll.
Toilet muslim di lantai atas masih kurang rapi, di sana ada bergelantungan kantong plastik, tali dan bacu kaos putih.</w:t>
            </w:r>
          </w:p>
          <w:p w14:paraId="47E978D9" w14:textId="77777777" w:rsidR="001247B1" w:rsidRDefault="001247B1" w:rsidP="008C0129">
            <w:pPr>
              <w:spacing w:line="276" w:lineRule="auto"/>
              <w:rPr>
                <w:rFonts w:ascii="Bookman Old Style" w:hAnsi="Bookman Old Style" w:cs="Calibri"/>
                <w:color w:val="000000"/>
                <w:sz w:val="22"/>
                <w:szCs w:val="22"/>
              </w:rPr>
            </w:pPr>
          </w:p>
          <w:p w14:paraId="62CE0116"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140C842F" w14:textId="1A4A160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Kasubag umum dan keuangan harus selalu mengontrol petugas dan ruangan2 yang ada tentang kebersihannya.</w:t>
            </w:r>
          </w:p>
          <w:p w14:paraId="3F37B4B9"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71CF925" w14:textId="07F0CEBF"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sduah ditindaklanjuti</w:t>
            </w:r>
          </w:p>
          <w:p w14:paraId="0D8ED56A" w14:textId="77777777" w:rsidR="001247B1" w:rsidRPr="006C568A" w:rsidRDefault="001247B1" w:rsidP="008C0129">
            <w:pPr>
              <w:spacing w:line="276" w:lineRule="auto"/>
              <w:rPr>
                <w:rFonts w:ascii="Bookman Old Style" w:hAnsi="Bookman Old Style"/>
                <w:sz w:val="22"/>
                <w:szCs w:val="22"/>
                <w:lang w:val="en-ID"/>
              </w:rPr>
            </w:pPr>
          </w:p>
        </w:tc>
      </w:tr>
      <w:tr w:rsidR="001247B1" w:rsidRPr="006C568A" w14:paraId="3B9DF63C" w14:textId="77777777" w:rsidTr="00C65D6A">
        <w:trPr>
          <w:trHeight w:val="567"/>
        </w:trPr>
        <w:tc>
          <w:tcPr>
            <w:tcW w:w="626" w:type="dxa"/>
            <w:tcBorders>
              <w:bottom w:val="dotted" w:sz="4" w:space="0" w:color="auto"/>
            </w:tcBorders>
          </w:tcPr>
          <w:p w14:paraId="571B070D" w14:textId="277761D4" w:rsidR="001247B1" w:rsidRPr="00F65577" w:rsidRDefault="001247B1" w:rsidP="008C0129">
            <w:pPr>
              <w:spacing w:line="276" w:lineRule="auto"/>
              <w:rPr>
                <w:rFonts w:ascii="Bookman Old Style" w:hAnsi="Bookman Old Style"/>
                <w:sz w:val="22"/>
                <w:szCs w:val="22"/>
              </w:rPr>
            </w:pPr>
            <w:r>
              <w:rPr>
                <w:rFonts w:ascii="Bookman Old Style" w:hAnsi="Bookman Old Style"/>
                <w:sz w:val="22"/>
                <w:szCs w:val="22"/>
              </w:rPr>
              <w:t>2</w:t>
            </w:r>
          </w:p>
        </w:tc>
        <w:tc>
          <w:tcPr>
            <w:tcW w:w="2743" w:type="dxa"/>
            <w:tcBorders>
              <w:bottom w:val="dotted" w:sz="4" w:space="0" w:color="auto"/>
            </w:tcBorders>
          </w:tcPr>
          <w:p w14:paraId="42EA60DA"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Status</w:t>
            </w:r>
          </w:p>
          <w:p w14:paraId="349270F3" w14:textId="73BE4751"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SUDAH</w:t>
            </w:r>
          </w:p>
          <w:p w14:paraId="7103E760"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Target Penyelesaian</w:t>
            </w:r>
          </w:p>
          <w:p w14:paraId="3DD04A8E" w14:textId="37290432" w:rsidR="001247B1" w:rsidRDefault="001247B1" w:rsidP="008C0129">
            <w:pPr>
              <w:spacing w:line="276" w:lineRule="auto"/>
              <w:rPr>
                <w:rFonts w:ascii="Bookman Old Style" w:hAnsi="Bookman Old Style" w:cs="Calibri"/>
                <w:color w:val="000000"/>
                <w:sz w:val="22"/>
                <w:szCs w:val="22"/>
              </w:rPr>
            </w:pPr>
            <w:r>
              <w:rPr>
                <w:rFonts w:ascii="Bookman Old Style" w:hAnsi="Bookman Old Style" w:cs="Calibri"/>
                <w:color w:val="000000"/>
                <w:sz w:val="22"/>
                <w:szCs w:val="22"/>
              </w:rPr>
              <w:t>2022-07-15</w:t>
            </w:r>
          </w:p>
          <w:p w14:paraId="7AC90D03" w14:textId="77777777" w:rsidR="001247B1" w:rsidRP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Tanggal Penyelesaian</w:t>
            </w:r>
          </w:p>
          <w:p w14:paraId="0E052DB8" w14:textId="44C746D8" w:rsidR="001247B1" w:rsidRPr="00F65577" w:rsidRDefault="001247B1" w:rsidP="008C0129">
            <w:pPr>
              <w:spacing w:line="276" w:lineRule="auto"/>
              <w:rPr>
                <w:rFonts w:ascii="Bookman Old Style" w:hAnsi="Bookman Old Style"/>
                <w:color w:val="000000"/>
                <w:sz w:val="22"/>
                <w:szCs w:val="22"/>
              </w:rPr>
            </w:pPr>
            <w:r>
              <w:rPr>
                <w:rFonts w:ascii="Bookman Old Style" w:hAnsi="Bookman Old Style" w:cs="Calibri"/>
                <w:color w:val="000000"/>
                <w:sz w:val="22"/>
                <w:szCs w:val="22"/>
              </w:rPr>
              <w:t/>
            </w:r>
          </w:p>
        </w:tc>
        <w:tc>
          <w:tcPr>
            <w:tcW w:w="3402" w:type="dxa"/>
            <w:tcBorders>
              <w:bottom w:val="dotted" w:sz="4" w:space="0" w:color="auto"/>
            </w:tcBorders>
          </w:tcPr>
          <w:p w14:paraId="77B7A89C" w14:textId="77777777" w:rsidR="001247B1" w:rsidRPr="001247B1" w:rsidRDefault="001247B1" w:rsidP="008C0129">
            <w:pPr>
              <w:spacing w:line="276" w:lineRule="auto"/>
              <w:rPr>
                <w:rFonts w:ascii="Bookman Old Style" w:hAnsi="Bookman Old Style" w:cs="Calibri"/>
                <w:b/>
                <w:bCs/>
                <w:color w:val="000000"/>
                <w:sz w:val="22"/>
                <w:szCs w:val="22"/>
              </w:rPr>
            </w:pPr>
            <w:r w:rsidRPr="001247B1">
              <w:rPr>
                <w:rFonts w:ascii="Bookman Old Style" w:hAnsi="Bookman Old Style" w:cs="Calibri"/>
                <w:b/>
                <w:bCs/>
                <w:color w:val="000000"/>
                <w:sz w:val="22"/>
                <w:szCs w:val="22"/>
              </w:rPr>
              <w:t>KONDISI</w:t>
            </w:r>
          </w:p>
          <w:p w14:paraId="5BCC4E6C" w14:textId="5CD9102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Toilet umum dan toilet muslim belum bersih dan rapi</w:t>
            </w:r>
          </w:p>
          <w:p w14:paraId="47E978D9" w14:textId="77777777" w:rsidR="001247B1" w:rsidRDefault="001247B1" w:rsidP="008C0129">
            <w:pPr>
              <w:spacing w:line="276" w:lineRule="auto"/>
              <w:rPr>
                <w:rFonts w:ascii="Bookman Old Style" w:hAnsi="Bookman Old Style" w:cs="Calibri"/>
                <w:color w:val="000000"/>
                <w:sz w:val="22"/>
                <w:szCs w:val="22"/>
              </w:rPr>
            </w:pPr>
          </w:p>
          <w:p w14:paraId="62CE0116" w14:textId="77777777" w:rsidR="001247B1" w:rsidRDefault="001247B1" w:rsidP="008C0129">
            <w:pPr>
              <w:spacing w:line="276" w:lineRule="auto"/>
              <w:rPr>
                <w:rFonts w:ascii="Bookman Old Style" w:hAnsi="Bookman Old Style"/>
                <w:b/>
                <w:bCs/>
                <w:color w:val="000000"/>
                <w:sz w:val="22"/>
                <w:szCs w:val="22"/>
              </w:rPr>
            </w:pPr>
            <w:r w:rsidRPr="001247B1">
              <w:rPr>
                <w:rFonts w:ascii="Bookman Old Style" w:hAnsi="Bookman Old Style"/>
                <w:b/>
                <w:bCs/>
                <w:color w:val="000000"/>
                <w:sz w:val="22"/>
                <w:szCs w:val="22"/>
              </w:rPr>
              <w:t>REKOMENDASI</w:t>
            </w:r>
          </w:p>
          <w:p w14:paraId="140C842F" w14:textId="1A4A1606"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segera di tindak lanjuti</w:t>
            </w:r>
          </w:p>
          <w:p w14:paraId="3F37B4B9" w14:textId="77777777" w:rsidR="001247B1" w:rsidRPr="001247B1" w:rsidRDefault="001247B1" w:rsidP="008C0129">
            <w:pPr>
              <w:spacing w:line="276" w:lineRule="auto"/>
              <w:rPr>
                <w:rFonts w:ascii="Bookman Old Style" w:hAnsi="Bookman Old Style"/>
                <w:b/>
                <w:bCs/>
                <w:color w:val="000000"/>
                <w:sz w:val="22"/>
                <w:szCs w:val="22"/>
              </w:rPr>
            </w:pPr>
          </w:p>
        </w:tc>
        <w:tc>
          <w:tcPr>
            <w:tcW w:w="3147" w:type="dxa"/>
            <w:tcBorders>
              <w:bottom w:val="dotted" w:sz="4" w:space="0" w:color="auto"/>
            </w:tcBorders>
          </w:tcPr>
          <w:p w14:paraId="571CF925" w14:textId="07F0CEBF" w:rsidR="001247B1" w:rsidRDefault="001247B1" w:rsidP="008C0129">
            <w:pPr>
              <w:pStyle w:val="ListParagraph"/>
              <w:numPr>
                <w:ilvl w:val="0"/>
                <w:numId w:val="44"/>
              </w:numPr>
              <w:spacing w:line="276" w:lineRule="auto"/>
              <w:ind w:left="312" w:hanging="218"/>
              <w:rPr>
                <w:rFonts w:ascii="Bookman Old Style" w:hAnsi="Bookman Old Style"/>
                <w:color w:val="000000"/>
              </w:rPr>
            </w:pPr>
            <w:r>
              <w:rPr>
                <w:rFonts w:ascii="Bookman Old Style" w:hAnsi="Bookman Old Style"/>
                <w:color w:val="000000"/>
              </w:rPr>
              <w:t>sudah ditindaklanjuti</w:t>
            </w:r>
          </w:p>
          <w:p w14:paraId="0D8ED56A" w14:textId="77777777" w:rsidR="001247B1" w:rsidRPr="006C568A" w:rsidRDefault="001247B1" w:rsidP="008C0129">
            <w:pPr>
              <w:spacing w:line="276" w:lineRule="auto"/>
              <w:rPr>
                <w:rFonts w:ascii="Bookman Old Style" w:hAnsi="Bookman Old Style"/>
                <w:sz w:val="22"/>
                <w:szCs w:val="22"/>
                <w:lang w:val="en-ID"/>
              </w:rPr>
            </w:pPr>
          </w:p>
        </w:tc>
      </w:tr>
    </w:tbl>
    <w:p w14:paraId="7F70883C" w14:textId="77777777" w:rsidR="00B10821" w:rsidRPr="00911476" w:rsidRDefault="00B10821" w:rsidP="008C0129">
      <w:pPr>
        <w:tabs>
          <w:tab w:val="center" w:pos="6804"/>
        </w:tabs>
        <w:rPr>
          <w:rFonts w:ascii="Bookman Old Style" w:hAnsi="Bookman Old Style"/>
          <w:sz w:val="28"/>
          <w:szCs w:val="28"/>
        </w:rPr>
      </w:pPr>
    </w:p>
    <w:sectPr w:rsidR="00B10821" w:rsidRPr="00911476" w:rsidSect="00BD7B18">
      <w:pgSz w:w="12242" w:h="18722" w:code="25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6F693E" w14:textId="77777777" w:rsidR="00D0296C" w:rsidRDefault="00D0296C" w:rsidP="00911476">
      <w:r>
        <w:separator/>
      </w:r>
    </w:p>
  </w:endnote>
  <w:endnote w:type="continuationSeparator" w:id="0">
    <w:p w14:paraId="68600A47" w14:textId="77777777" w:rsidR="00D0296C" w:rsidRDefault="00D0296C" w:rsidP="009114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087704" w14:textId="77777777" w:rsidR="00D0296C" w:rsidRDefault="00D0296C" w:rsidP="00911476">
      <w:r>
        <w:separator/>
      </w:r>
    </w:p>
  </w:footnote>
  <w:footnote w:type="continuationSeparator" w:id="0">
    <w:p w14:paraId="2B736615" w14:textId="77777777" w:rsidR="00D0296C" w:rsidRDefault="00D0296C" w:rsidP="0091147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47B73"/>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32005E7"/>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15:restartNumberingAfterBreak="0">
    <w:nsid w:val="03AA3598"/>
    <w:multiLevelType w:val="multilevel"/>
    <w:tmpl w:val="95320CE6"/>
    <w:lvl w:ilvl="0">
      <w:start w:val="1"/>
      <w:numFmt w:val="low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050F4EE2"/>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4" w15:restartNumberingAfterBreak="0">
    <w:nsid w:val="06337DBB"/>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6D0062E"/>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770128B"/>
    <w:multiLevelType w:val="multilevel"/>
    <w:tmpl w:val="1D70CF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8B069D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AAE663E"/>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B2D75B9"/>
    <w:multiLevelType w:val="multilevel"/>
    <w:tmpl w:val="17ECF6E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0EF755D8"/>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2E927B9"/>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7C93E64"/>
    <w:multiLevelType w:val="multilevel"/>
    <w:tmpl w:val="93E8C37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8CA2B05"/>
    <w:multiLevelType w:val="multilevel"/>
    <w:tmpl w:val="5948A540"/>
    <w:lvl w:ilvl="0">
      <w:start w:val="1"/>
      <w:numFmt w:val="decimal"/>
      <w:lvlText w:val="%1."/>
      <w:lvlJc w:val="left"/>
      <w:pPr>
        <w:ind w:left="673" w:hanging="360"/>
      </w:pPr>
    </w:lvl>
    <w:lvl w:ilvl="1">
      <w:start w:val="1"/>
      <w:numFmt w:val="lowerLetter"/>
      <w:lvlText w:val="%2."/>
      <w:lvlJc w:val="left"/>
      <w:pPr>
        <w:ind w:left="1393" w:hanging="360"/>
      </w:pPr>
    </w:lvl>
    <w:lvl w:ilvl="2">
      <w:start w:val="1"/>
      <w:numFmt w:val="lowerRoman"/>
      <w:lvlText w:val="%3."/>
      <w:lvlJc w:val="right"/>
      <w:pPr>
        <w:ind w:left="2113" w:hanging="180"/>
      </w:pPr>
    </w:lvl>
    <w:lvl w:ilvl="3">
      <w:start w:val="1"/>
      <w:numFmt w:val="decimal"/>
      <w:lvlText w:val="%4."/>
      <w:lvlJc w:val="left"/>
      <w:pPr>
        <w:ind w:left="2833" w:hanging="360"/>
      </w:pPr>
    </w:lvl>
    <w:lvl w:ilvl="4">
      <w:start w:val="1"/>
      <w:numFmt w:val="lowerLetter"/>
      <w:lvlText w:val="%5."/>
      <w:lvlJc w:val="left"/>
      <w:pPr>
        <w:ind w:left="3553" w:hanging="360"/>
      </w:pPr>
    </w:lvl>
    <w:lvl w:ilvl="5">
      <w:start w:val="1"/>
      <w:numFmt w:val="lowerRoman"/>
      <w:lvlText w:val="%6."/>
      <w:lvlJc w:val="right"/>
      <w:pPr>
        <w:ind w:left="4273" w:hanging="180"/>
      </w:pPr>
    </w:lvl>
    <w:lvl w:ilvl="6">
      <w:start w:val="1"/>
      <w:numFmt w:val="decimal"/>
      <w:lvlText w:val="%7."/>
      <w:lvlJc w:val="left"/>
      <w:pPr>
        <w:ind w:left="4993" w:hanging="360"/>
      </w:pPr>
    </w:lvl>
    <w:lvl w:ilvl="7">
      <w:start w:val="1"/>
      <w:numFmt w:val="lowerLetter"/>
      <w:lvlText w:val="%8."/>
      <w:lvlJc w:val="left"/>
      <w:pPr>
        <w:ind w:left="5713" w:hanging="360"/>
      </w:pPr>
    </w:lvl>
    <w:lvl w:ilvl="8">
      <w:start w:val="1"/>
      <w:numFmt w:val="lowerRoman"/>
      <w:lvlText w:val="%9."/>
      <w:lvlJc w:val="right"/>
      <w:pPr>
        <w:ind w:left="6433" w:hanging="180"/>
      </w:pPr>
    </w:lvl>
  </w:abstractNum>
  <w:abstractNum w:abstractNumId="14" w15:restartNumberingAfterBreak="0">
    <w:nsid w:val="1BCF12D1"/>
    <w:multiLevelType w:val="multilevel"/>
    <w:tmpl w:val="32A2D75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257A6FA6"/>
    <w:multiLevelType w:val="multilevel"/>
    <w:tmpl w:val="0EE483E4"/>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6" w15:restartNumberingAfterBreak="0">
    <w:nsid w:val="26053659"/>
    <w:multiLevelType w:val="multilevel"/>
    <w:tmpl w:val="7BA49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2CE2203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8" w15:restartNumberingAfterBreak="0">
    <w:nsid w:val="2D037979"/>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27B4A3E"/>
    <w:multiLevelType w:val="multilevel"/>
    <w:tmpl w:val="DDA82206"/>
    <w:lvl w:ilvl="0">
      <w:start w:val="1"/>
      <w:numFmt w:val="upp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57046CE"/>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38FC610C"/>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01E0F23"/>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1290DFA"/>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8397B94"/>
    <w:multiLevelType w:val="multilevel"/>
    <w:tmpl w:val="C86ED06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BC80185"/>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6" w15:restartNumberingAfterBreak="0">
    <w:nsid w:val="4BF53F21"/>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F75082F"/>
    <w:multiLevelType w:val="multilevel"/>
    <w:tmpl w:val="2F4CC2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FE41B4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15:restartNumberingAfterBreak="0">
    <w:nsid w:val="510C0647"/>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64B4C41"/>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76A3D5A"/>
    <w:multiLevelType w:val="multilevel"/>
    <w:tmpl w:val="E1306D6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2" w15:restartNumberingAfterBreak="0">
    <w:nsid w:val="5EEA042B"/>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7557538"/>
    <w:multiLevelType w:val="multilevel"/>
    <w:tmpl w:val="64E4F9C2"/>
    <w:lvl w:ilvl="0">
      <w:start w:val="1"/>
      <w:numFmt w:val="decimal"/>
      <w:lvlText w:val="%1."/>
      <w:lvlJc w:val="left"/>
      <w:pPr>
        <w:ind w:left="1080" w:hanging="360"/>
      </w:pPr>
      <w:rPr>
        <w:rFonts w:ascii="Arial" w:eastAsia="Arial" w:hAnsi="Arial" w:cs="Arial"/>
        <w:b w:val="0"/>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4" w15:restartNumberingAfterBreak="0">
    <w:nsid w:val="6BA73284"/>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CF24B66"/>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E225CFC"/>
    <w:multiLevelType w:val="hybridMultilevel"/>
    <w:tmpl w:val="0598D36C"/>
    <w:lvl w:ilvl="0" w:tplc="04090019">
      <w:start w:val="1"/>
      <w:numFmt w:val="lowerLetter"/>
      <w:lvlText w:val="%1."/>
      <w:lvlJc w:val="left"/>
      <w:pPr>
        <w:ind w:left="1056" w:hanging="360"/>
      </w:pPr>
    </w:lvl>
    <w:lvl w:ilvl="1" w:tplc="04090019" w:tentative="1">
      <w:start w:val="1"/>
      <w:numFmt w:val="lowerLetter"/>
      <w:lvlText w:val="%2."/>
      <w:lvlJc w:val="left"/>
      <w:pPr>
        <w:ind w:left="1776" w:hanging="360"/>
      </w:pPr>
    </w:lvl>
    <w:lvl w:ilvl="2" w:tplc="0409001B" w:tentative="1">
      <w:start w:val="1"/>
      <w:numFmt w:val="lowerRoman"/>
      <w:lvlText w:val="%3."/>
      <w:lvlJc w:val="right"/>
      <w:pPr>
        <w:ind w:left="2496" w:hanging="180"/>
      </w:pPr>
    </w:lvl>
    <w:lvl w:ilvl="3" w:tplc="0409000F" w:tentative="1">
      <w:start w:val="1"/>
      <w:numFmt w:val="decimal"/>
      <w:lvlText w:val="%4."/>
      <w:lvlJc w:val="left"/>
      <w:pPr>
        <w:ind w:left="3216" w:hanging="360"/>
      </w:pPr>
    </w:lvl>
    <w:lvl w:ilvl="4" w:tplc="04090019" w:tentative="1">
      <w:start w:val="1"/>
      <w:numFmt w:val="lowerLetter"/>
      <w:lvlText w:val="%5."/>
      <w:lvlJc w:val="left"/>
      <w:pPr>
        <w:ind w:left="3936" w:hanging="360"/>
      </w:pPr>
    </w:lvl>
    <w:lvl w:ilvl="5" w:tplc="0409001B" w:tentative="1">
      <w:start w:val="1"/>
      <w:numFmt w:val="lowerRoman"/>
      <w:lvlText w:val="%6."/>
      <w:lvlJc w:val="right"/>
      <w:pPr>
        <w:ind w:left="4656" w:hanging="180"/>
      </w:pPr>
    </w:lvl>
    <w:lvl w:ilvl="6" w:tplc="0409000F" w:tentative="1">
      <w:start w:val="1"/>
      <w:numFmt w:val="decimal"/>
      <w:lvlText w:val="%7."/>
      <w:lvlJc w:val="left"/>
      <w:pPr>
        <w:ind w:left="5376" w:hanging="360"/>
      </w:pPr>
    </w:lvl>
    <w:lvl w:ilvl="7" w:tplc="04090019" w:tentative="1">
      <w:start w:val="1"/>
      <w:numFmt w:val="lowerLetter"/>
      <w:lvlText w:val="%8."/>
      <w:lvlJc w:val="left"/>
      <w:pPr>
        <w:ind w:left="6096" w:hanging="360"/>
      </w:pPr>
    </w:lvl>
    <w:lvl w:ilvl="8" w:tplc="0409001B" w:tentative="1">
      <w:start w:val="1"/>
      <w:numFmt w:val="lowerRoman"/>
      <w:lvlText w:val="%9."/>
      <w:lvlJc w:val="right"/>
      <w:pPr>
        <w:ind w:left="6816" w:hanging="180"/>
      </w:pPr>
    </w:lvl>
  </w:abstractNum>
  <w:abstractNum w:abstractNumId="37" w15:restartNumberingAfterBreak="0">
    <w:nsid w:val="6F4029AD"/>
    <w:multiLevelType w:val="hybridMultilevel"/>
    <w:tmpl w:val="2AEC23A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727D6DAC"/>
    <w:multiLevelType w:val="multilevel"/>
    <w:tmpl w:val="73A887CC"/>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9" w15:restartNumberingAfterBreak="0">
    <w:nsid w:val="74EB2A32"/>
    <w:multiLevelType w:val="hybridMultilevel"/>
    <w:tmpl w:val="DC3692E2"/>
    <w:lvl w:ilvl="0" w:tplc="3809000F">
      <w:start w:val="1"/>
      <w:numFmt w:val="decimal"/>
      <w:lvlText w:val="%1."/>
      <w:lvlJc w:val="left"/>
      <w:pPr>
        <w:ind w:left="720" w:hanging="360"/>
      </w:pPr>
      <w:rPr>
        <w:rFonts w:hint="default"/>
      </w:r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0" w15:restartNumberingAfterBreak="0">
    <w:nsid w:val="7695035C"/>
    <w:multiLevelType w:val="hybridMultilevel"/>
    <w:tmpl w:val="2AEC23A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15:restartNumberingAfterBreak="0">
    <w:nsid w:val="76C52351"/>
    <w:multiLevelType w:val="multilevel"/>
    <w:tmpl w:val="49D033A0"/>
    <w:lvl w:ilvl="0">
      <w:start w:val="1"/>
      <w:numFmt w:val="decimal"/>
      <w:lvlText w:val="%1)"/>
      <w:lvlJc w:val="left"/>
      <w:pPr>
        <w:ind w:left="1080" w:hanging="360"/>
      </w:pPr>
      <w:rPr>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2" w15:restartNumberingAfterBreak="0">
    <w:nsid w:val="7A025FCC"/>
    <w:multiLevelType w:val="hybridMultilevel"/>
    <w:tmpl w:val="BF4A2BD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3" w15:restartNumberingAfterBreak="0">
    <w:nsid w:val="7FC44A55"/>
    <w:multiLevelType w:val="multilevel"/>
    <w:tmpl w:val="38C402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7"/>
  </w:num>
  <w:num w:numId="2">
    <w:abstractNumId w:val="16"/>
  </w:num>
  <w:num w:numId="3">
    <w:abstractNumId w:val="19"/>
  </w:num>
  <w:num w:numId="4">
    <w:abstractNumId w:val="25"/>
  </w:num>
  <w:num w:numId="5">
    <w:abstractNumId w:val="24"/>
  </w:num>
  <w:num w:numId="6">
    <w:abstractNumId w:val="6"/>
  </w:num>
  <w:num w:numId="7">
    <w:abstractNumId w:val="41"/>
  </w:num>
  <w:num w:numId="8">
    <w:abstractNumId w:val="38"/>
  </w:num>
  <w:num w:numId="9">
    <w:abstractNumId w:val="12"/>
  </w:num>
  <w:num w:numId="10">
    <w:abstractNumId w:val="14"/>
  </w:num>
  <w:num w:numId="11">
    <w:abstractNumId w:val="33"/>
  </w:num>
  <w:num w:numId="12">
    <w:abstractNumId w:val="13"/>
  </w:num>
  <w:num w:numId="13">
    <w:abstractNumId w:val="2"/>
  </w:num>
  <w:num w:numId="14">
    <w:abstractNumId w:val="9"/>
  </w:num>
  <w:num w:numId="15">
    <w:abstractNumId w:val="39"/>
  </w:num>
  <w:num w:numId="16">
    <w:abstractNumId w:val="15"/>
  </w:num>
  <w:num w:numId="17">
    <w:abstractNumId w:val="0"/>
  </w:num>
  <w:num w:numId="18">
    <w:abstractNumId w:val="36"/>
  </w:num>
  <w:num w:numId="19">
    <w:abstractNumId w:val="28"/>
  </w:num>
  <w:num w:numId="20">
    <w:abstractNumId w:val="31"/>
  </w:num>
  <w:num w:numId="21">
    <w:abstractNumId w:val="21"/>
  </w:num>
  <w:num w:numId="22">
    <w:abstractNumId w:val="17"/>
  </w:num>
  <w:num w:numId="23">
    <w:abstractNumId w:val="20"/>
  </w:num>
  <w:num w:numId="24">
    <w:abstractNumId w:val="7"/>
  </w:num>
  <w:num w:numId="25">
    <w:abstractNumId w:val="43"/>
  </w:num>
  <w:num w:numId="26">
    <w:abstractNumId w:val="3"/>
  </w:num>
  <w:num w:numId="27">
    <w:abstractNumId w:val="1"/>
  </w:num>
  <w:num w:numId="28">
    <w:abstractNumId w:val="40"/>
  </w:num>
  <w:num w:numId="29">
    <w:abstractNumId w:val="5"/>
  </w:num>
  <w:num w:numId="30">
    <w:abstractNumId w:val="8"/>
  </w:num>
  <w:num w:numId="31">
    <w:abstractNumId w:val="18"/>
  </w:num>
  <w:num w:numId="32">
    <w:abstractNumId w:val="34"/>
  </w:num>
  <w:num w:numId="33">
    <w:abstractNumId w:val="23"/>
  </w:num>
  <w:num w:numId="34">
    <w:abstractNumId w:val="22"/>
  </w:num>
  <w:num w:numId="35">
    <w:abstractNumId w:val="35"/>
  </w:num>
  <w:num w:numId="36">
    <w:abstractNumId w:val="32"/>
  </w:num>
  <w:num w:numId="37">
    <w:abstractNumId w:val="4"/>
  </w:num>
  <w:num w:numId="38">
    <w:abstractNumId w:val="29"/>
  </w:num>
  <w:num w:numId="39">
    <w:abstractNumId w:val="37"/>
  </w:num>
  <w:num w:numId="40">
    <w:abstractNumId w:val="10"/>
  </w:num>
  <w:num w:numId="41">
    <w:abstractNumId w:val="11"/>
  </w:num>
  <w:num w:numId="42">
    <w:abstractNumId w:val="26"/>
  </w:num>
  <w:num w:numId="43">
    <w:abstractNumId w:val="30"/>
  </w:num>
  <w:num w:numId="44">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54564"/>
    <w:rsid w:val="001247B1"/>
    <w:rsid w:val="00146530"/>
    <w:rsid w:val="001606E0"/>
    <w:rsid w:val="001A0A93"/>
    <w:rsid w:val="001F5FA8"/>
    <w:rsid w:val="002128D8"/>
    <w:rsid w:val="00263B59"/>
    <w:rsid w:val="00270782"/>
    <w:rsid w:val="00340515"/>
    <w:rsid w:val="004026B1"/>
    <w:rsid w:val="005B064C"/>
    <w:rsid w:val="0061735D"/>
    <w:rsid w:val="006824DC"/>
    <w:rsid w:val="00682AC5"/>
    <w:rsid w:val="006D6805"/>
    <w:rsid w:val="007644B7"/>
    <w:rsid w:val="007A115F"/>
    <w:rsid w:val="007B0746"/>
    <w:rsid w:val="007B6140"/>
    <w:rsid w:val="00865FC4"/>
    <w:rsid w:val="008C0129"/>
    <w:rsid w:val="008C2EC4"/>
    <w:rsid w:val="00911476"/>
    <w:rsid w:val="00967877"/>
    <w:rsid w:val="00B10821"/>
    <w:rsid w:val="00B54564"/>
    <w:rsid w:val="00BC0F21"/>
    <w:rsid w:val="00BD7B18"/>
    <w:rsid w:val="00C33C5D"/>
    <w:rsid w:val="00C55F27"/>
    <w:rsid w:val="00C60BC7"/>
    <w:rsid w:val="00C82E87"/>
    <w:rsid w:val="00CD0C41"/>
    <w:rsid w:val="00D0296C"/>
    <w:rsid w:val="00D17FFE"/>
    <w:rsid w:val="00DA15CF"/>
    <w:rsid w:val="00DD7F0C"/>
    <w:rsid w:val="00DF555A"/>
    <w:rsid w:val="00ED6AAA"/>
    <w:rsid w:val="00EE0D0E"/>
    <w:rsid w:val="00FD10A2"/>
    <w:rsid w:val="00FD71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CF0742"/>
  <w15:docId w15:val="{63BD13FD-4D12-4C97-8032-6E9B9FE8C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4564"/>
    <w:pPr>
      <w:spacing w:after="0" w:line="240" w:lineRule="auto"/>
    </w:pPr>
    <w:rPr>
      <w:rFonts w:ascii="Times New Roman" w:eastAsia="Times New Roman" w:hAnsi="Times New Roman" w:cs="Times New Roman"/>
      <w:sz w:val="24"/>
      <w:szCs w:val="24"/>
      <w:lang w:val="id-ID"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54564"/>
    <w:rPr>
      <w:rFonts w:ascii="Tahoma" w:hAnsi="Tahoma" w:cs="Tahoma"/>
      <w:sz w:val="16"/>
      <w:szCs w:val="16"/>
    </w:rPr>
  </w:style>
  <w:style w:type="character" w:customStyle="1" w:styleId="BalloonTextChar">
    <w:name w:val="Balloon Text Char"/>
    <w:basedOn w:val="DefaultParagraphFont"/>
    <w:link w:val="BalloonText"/>
    <w:uiPriority w:val="99"/>
    <w:semiHidden/>
    <w:rsid w:val="00B54564"/>
    <w:rPr>
      <w:rFonts w:ascii="Tahoma" w:eastAsia="Times New Roman" w:hAnsi="Tahoma" w:cs="Tahoma"/>
      <w:sz w:val="16"/>
      <w:szCs w:val="16"/>
      <w:lang w:val="id-ID" w:eastAsia="id-ID"/>
    </w:rPr>
  </w:style>
  <w:style w:type="paragraph" w:styleId="ListParagraph">
    <w:name w:val="List Paragraph"/>
    <w:basedOn w:val="Normal"/>
    <w:uiPriority w:val="34"/>
    <w:qFormat/>
    <w:rsid w:val="00263B59"/>
    <w:pPr>
      <w:spacing w:after="160" w:line="259" w:lineRule="auto"/>
      <w:ind w:left="720"/>
      <w:contextualSpacing/>
    </w:pPr>
    <w:rPr>
      <w:rFonts w:ascii="Calibri" w:eastAsia="Calibri" w:hAnsi="Calibri" w:cs="Calibri"/>
      <w:sz w:val="22"/>
      <w:szCs w:val="22"/>
      <w:lang w:val="en-US" w:eastAsia="en-ID"/>
    </w:rPr>
  </w:style>
  <w:style w:type="table" w:styleId="TableGrid">
    <w:name w:val="Table Grid"/>
    <w:basedOn w:val="TableNormal"/>
    <w:uiPriority w:val="59"/>
    <w:rsid w:val="00865FC4"/>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11476"/>
    <w:pPr>
      <w:tabs>
        <w:tab w:val="center" w:pos="4513"/>
        <w:tab w:val="right" w:pos="9026"/>
      </w:tabs>
    </w:pPr>
  </w:style>
  <w:style w:type="character" w:customStyle="1" w:styleId="HeaderChar">
    <w:name w:val="Header Char"/>
    <w:basedOn w:val="DefaultParagraphFont"/>
    <w:link w:val="Header"/>
    <w:uiPriority w:val="99"/>
    <w:rsid w:val="00911476"/>
    <w:rPr>
      <w:rFonts w:ascii="Times New Roman" w:eastAsia="Times New Roman" w:hAnsi="Times New Roman" w:cs="Times New Roman"/>
      <w:sz w:val="24"/>
      <w:szCs w:val="24"/>
      <w:lang w:val="id-ID" w:eastAsia="id-ID"/>
    </w:rPr>
  </w:style>
  <w:style w:type="paragraph" w:styleId="Footer">
    <w:name w:val="footer"/>
    <w:basedOn w:val="Normal"/>
    <w:link w:val="FooterChar"/>
    <w:uiPriority w:val="99"/>
    <w:unhideWhenUsed/>
    <w:rsid w:val="00911476"/>
    <w:pPr>
      <w:tabs>
        <w:tab w:val="center" w:pos="4513"/>
        <w:tab w:val="right" w:pos="9026"/>
      </w:tabs>
    </w:pPr>
  </w:style>
  <w:style w:type="character" w:customStyle="1" w:styleId="FooterChar">
    <w:name w:val="Footer Char"/>
    <w:basedOn w:val="DefaultParagraphFont"/>
    <w:link w:val="Footer"/>
    <w:uiPriority w:val="99"/>
    <w:rsid w:val="00911476"/>
    <w:rPr>
      <w:rFonts w:ascii="Times New Roman" w:eastAsia="Times New Roman" w:hAnsi="Times New Roman" w:cs="Times New Roman"/>
      <w:sz w:val="24"/>
      <w:szCs w:val="24"/>
      <w:lang w:val="id-ID" w:eastAsia="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0674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8CFB4F-EA36-4D02-830C-F93CE2AFA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323</TotalTime>
  <Pages>3</Pages>
  <Words>185</Words>
  <Characters>1058</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Ortala</dc:creator>
  <cp:lastModifiedBy>User</cp:lastModifiedBy>
  <cp:revision>18</cp:revision>
  <cp:lastPrinted>2020-12-04T06:43:00Z</cp:lastPrinted>
  <dcterms:created xsi:type="dcterms:W3CDTF">2021-06-04T04:42:00Z</dcterms:created>
  <dcterms:modified xsi:type="dcterms:W3CDTF">2021-11-24T14:35:00Z</dcterms:modified>
</cp:coreProperties>
</file>