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w:body><w:p w14:paraId="1C0D99E3" w14:textId="77777777" w:rsidR="00B54564" w:rsidRPr="00FD71FE" w:rsidRDefault="00B54564" w:rsidP="00BF6557"><w:pPr><w:pStyle w:val="StyleBulletNumber"/><w:numPr><w:ilvl w:val="0"/><w:numId w:val="0"/></w:numPr><w:ind w:left="720"/><w:rPr><w:b/></w:rPr></w:pPr></w:p><w:p w14:paraId="3DD6242C" w14:textId="1E5C76E3" w:rsidR="00B54564" w:rsidRDefault="00B54564" w:rsidP="009557C8"><w:pPr><w:tabs><w:tab w:val="left" w:pos="4060"/></w:tabs><w:rPr><w:b/><w:sz w:val="25"/><w:szCs w:val="25"/></w:rPr></w:pPr></w:p><w:p w14:paraId="5C49AE5E" w14:textId="77777777" w:rsidR="009557C8" w:rsidRPr="00FD71FE" w:rsidRDefault="009557C8" w:rsidP="009557C8"><w:pPr><w:tabs><w:tab w:val="left" w:pos="4060"/></w:tabs><w:rPr><w:b/><w:sz w:val="25"/><w:szCs w:val="25"/></w:rPr></w:pPr></w:p><w:p w14:paraId="10254FDC" w14:textId="77777777" w:rsidR="00DF555A" w:rsidRPr="00FD71FE" w:rsidRDefault="00DF555A" w:rsidP="00B54564"><w:pPr><w:tabs><w:tab w:val="left" w:pos="4060"/></w:tabs><w:jc w:val="center"/><w:rPr><w:b/><w:sz w:val="40"/><w:szCs w:val="36"/></w:rPr></w:pPr></w:p><w:p w14:paraId="5B368C7E" w14:textId="164F5907" w:rsidR="00B54564" w:rsidRPr="00FD71FE" w:rsidRDefault="00B54564" w:rsidP="00B54564"><w:pPr><w:tabs><w:tab w:val="left" w:pos="4060"/></w:tabs><w:jc w:val="center"/><w:rPr><w:b/><w:sz w:val="40"/><w:szCs w:val="36"/></w:rPr></w:pPr><w:r w:rsidRPr="00FD71FE"><w:rPr><w:b/><w:sz w:val="40"/><w:szCs w:val="36"/></w:rPr><w:t xml:space="preserve">LAPORAN </w:t></w:r><w:r w:rsidR="00D12915"><w:rPr><w:b/><w:sz w:val="40"/><w:szCs w:val="36"/></w:rPr><w:t>MONITORING DAN EVALUASI</w:t></w:r><w:r w:rsidRPr="00FD71FE"><w:rPr><w:b/><w:sz w:val="40"/><w:szCs w:val="36"/></w:rPr><w:t xml:space="preserve"> </w:t></w:r></w:p><w:p w14:paraId="78918520" w14:textId="01AD1D48" w:rsidR="00DF555A" w:rsidRPr="00FD71FE" w:rsidRDefault="00DF555A" w:rsidP="00B54564"><w:pPr><w:tabs><w:tab w:val="left" w:pos="4060"/></w:tabs><w:jc w:val="center"/><w:rPr><w:b/><w:sz w:val="34"/><w:szCs w:val="36"/></w:rPr></w:pPr></w:p><w:p w14:paraId="67ECB027" w14:textId="4A6CE732" w:rsidR="00263B59" w:rsidRPr="00FD71FE" w:rsidRDefault="00263B59" w:rsidP="00B54564"><w:pPr><w:tabs><w:tab w:val="left" w:pos="4060"/></w:tabs><w:jc w:val="center"/><w:rPr><w:b/><w:sz w:val="34"/><w:szCs w:val="36"/></w:rPr></w:pPr><w:r w:rsidRPr="00FD71FE"><w:rPr><w:b/><w:sz w:val="34"/><w:szCs w:val="36"/></w:rPr><w:t>PENGAWASAN RUTIN/REGULER PADA</w:t></w:r></w:p><w:p w14:paraId="0D142704" w14:textId="60D1E0CE" w:rsidR="00B54564" w:rsidRPr="00DE2D2D" w:rsidRDefault="002B111A" w:rsidP="00263B59"><w:pPr><w:tabs><w:tab w:val="left" w:pos="4060"/></w:tabs><w:jc w:val="center"/><w:rPr><w:b/><w:sz w:val="34"/><w:szCs w:val="36"/><w:lang w:val="en-AU"/></w:rPr></w:pPr><w:r w:rsidRPr="002B111A"><w:rPr><w:b/><w:sz w:val="34"/><w:szCs w:val="36"/><w:lang w:val="en-AU"/></w:rPr><w:t>PENGADILAN AGAMA TANJUNG PATI</w:t></w:r></w:p><w:p w14:paraId="763CF286" w14:textId="1B30F9A4" w:rsidR="00263B59" w:rsidRPr="00FD71FE" w:rsidRDefault="00263B59" w:rsidP="00263B59"><w:pPr><w:tabs><w:tab w:val="left" w:pos="4060"/></w:tabs><w:jc w:val="center"/><w:rPr><w:b/><w:sz w:val="34"/><w:szCs w:val="36"/></w:rPr></w:pPr></w:p><w:p w14:paraId="40E5BEE7" w14:textId="5DBF28E5" w:rsidR="00263B59" w:rsidRPr="00FD71FE" w:rsidRDefault="00263B59" w:rsidP="00263B59"><w:pPr><w:tabs><w:tab w:val="left" w:pos="4060"/></w:tabs><w:jc w:val="center"/><w:rPr><w:b/><w:sz w:val="34"/><w:szCs w:val="36"/></w:rPr></w:pPr><w:r w:rsidRPr="00FD71FE"><w:rPr><w:b/><w:sz w:val="34"/><w:szCs w:val="36"/></w:rPr><w:t xml:space="preserve">NOMOR </w:t></w:r><w:proofErr w:type="gramStart"/><w:r w:rsidRPr="00FD71FE"><w:rPr><w:b/><w:sz w:val="34"/><w:szCs w:val="36"/></w:rPr><w:t>ST :</w:t></w:r><w:proofErr w:type="gramEnd"/><w:r w:rsidRPr="00FD71FE"><w:rPr><w:b/><w:sz w:val="34"/><w:szCs w:val="36"/></w:rPr><w:t xml:space="preserve"> </w:t></w:r><w:r w:rsidR="002B111A" w:rsidRPr="002B111A"><w:rPr><w:b/><w:sz w:val="34"/><w:szCs w:val="36"/></w:rPr><w:t>W3-A/2822/PS.00/X/2022</w:t></w:r></w:p><w:p w14:paraId="3556783E" w14:textId="41DA230E" w:rsidR="00263B59" w:rsidRPr="00FD71FE" w:rsidRDefault="00263B59" w:rsidP="00263B59"><w:pPr><w:tabs><w:tab w:val="left" w:pos="4060"/></w:tabs><w:jc w:val="center"/><w:rPr><w:b/><w:sz w:val="34"/><w:szCs w:val="36"/></w:rPr></w:pPr><w:proofErr w:type="gramStart"/><w:r w:rsidRPr="00FD71FE"><w:rPr><w:b/><w:sz w:val="34"/><w:szCs w:val="36"/></w:rPr><w:t>TANGGAL :</w:t></w:r><w:proofErr w:type="gramEnd"/><w:r w:rsidRPr="00FD71FE"><w:rPr><w:b/><w:sz w:val="34"/><w:szCs w:val="36"/></w:rPr><w:t xml:space="preserve"> </w:t></w:r><w:r w:rsidR="00FC0A06" w:rsidRPr="002B111A"><w:rPr><w:b/><w:sz w:val="34"/><w:szCs w:val="36"/></w:rPr><w:t>24 OKTOBER 2022</w:t></w:r></w:p><w:p w14:paraId="592973E2" w14:textId="043483FD" w:rsidR="00B54564" w:rsidRPr="00FD71FE" w:rsidRDefault="00B54564" w:rsidP="00B54564"><w:pPr><w:tabs><w:tab w:val="left" w:pos="4060"/></w:tabs><w:jc w:val="center"/><w:rPr><w:b/><w:sz w:val="34"/><w:szCs w:val="36"/></w:rPr></w:pPr></w:p><w:p w14:paraId="6DB8422C" w14:textId="273B9CE0" w:rsidR="00DF555A" w:rsidRPr="00FD71FE" w:rsidRDefault="00DF555A" w:rsidP="00B54564"><w:pPr><w:tabs><w:tab w:val="left" w:pos="4060"/></w:tabs><w:jc w:val="center"/><w:rPr><w:b/><w:sz w:val="34"/><w:szCs w:val="36"/></w:rPr></w:pPr></w:p><w:p w14:paraId="333B8513" w14:textId="77777777" w:rsidR="00DF555A" w:rsidRPr="00FD71FE" w:rsidRDefault="00DF555A" w:rsidP="00B54564"><w:pPr><w:tabs><w:tab w:val="left" w:pos="4060"/></w:tabs><w:jc w:val="center"/><w:rPr><w:b/><w:sz w:val="34"/><w:szCs w:val="36"/></w:rPr></w:pPr></w:p><w:p w14:paraId="264F7E1E" w14:textId="77777777" w:rsidR="00ED6AAA" w:rsidRPr="00FD71FE" w:rsidRDefault="00ED6AAA" w:rsidP="00B54564"><w:pPr><w:tabs><w:tab w:val="left" w:pos="4060"/></w:tabs><w:jc w:val="center"/><w:rPr><w:b/><w:sz w:val="34"/><w:szCs w:val="36"/></w:rPr></w:pPr></w:p><w:p w14:paraId="52A616A5" w14:textId="64B15007" w:rsidR="00B54564" w:rsidRPr="00FD71FE" w:rsidRDefault="00DF555A" w:rsidP="00B54564"><w:pPr><w:tabs><w:tab w:val="left" w:pos="4060"/></w:tabs><w:jc w:val="center"/><w:rPr><w:b/><w:sz w:val="36"/><w:szCs w:val="36"/></w:rPr></w:pPr><w:r w:rsidRPr="00FD71FE"><w:rPr><w:b/><w:noProof/><w:sz w:val="12"/><w:szCs w:val="12"/></w:rPr><w:drawing><wp:inline distT="0" distB="0" distL="0" distR="0" wp14:anchorId="01580C1E" wp14:editId="54439BF1"><wp:extent cx="1844565" cy="2296220"/><wp:effectExtent l="0" t="0" r="3810" b="8890"/><wp:docPr id="6" name="Picture 6" descr="C:\Users\Subag Kepegawaian\Pictures\Logo\PTA Padang.jpg"/><wp:cNvGraphicFramePr><a:graphicFrameLocks xmlns:a="http://schemas.openxmlformats.org/drawingml/2006/main" noChangeAspect="1"/></wp:cNvGraphicFramePr><a:graphic xmlns:a="http://schemas.openxmlformats.org/drawingml/2006/main"><a:graphicData uri="http://schemas.openxmlformats.org/drawingml/2006/picture"><pic:pic xmlns:pic="http://schemas.openxmlformats.org/drawingml/2006/picture"><pic:nvPicPr><pic:cNvPr id="0" name="Picture 6" descr="C:\Users\Subag Kepegawaian\Pictures\Logo\PTA Padang.jpg"/><pic:cNvPicPr><a:picLocks noChangeAspect="1" noChangeArrowheads="1"/></pic:cNvPicPr></pic:nvPicPr><pic:blipFill><a:blip r:embed="rId8" cstate="print"><a:extLst><a:ext uri="{28A0092B-C50C-407E-A947-70E740481C1C}"><a14:useLocalDpi xmlns:a14="http://schemas.microsoft.com/office/drawing/2010/main" val="0"/></a:ext></a:extLst></a:blip><a:srcRect/><a:stretch><a:fillRect/></a:stretch></pic:blipFill><pic:spPr bwMode="auto"><a:xfrm><a:off x="0" y="0"/><a:ext cx="1877595" cy="2337338"/></a:xfrm><a:prstGeom prst="rect"><a:avLst/></a:prstGeom><a:noFill/><a:ln><a:noFill/></a:ln></pic:spPr></pic:pic></a:graphicData></a:graphic></wp:inline></w:drawing></w:r></w:p><w:p w14:paraId="48BF984D" w14:textId="77777777" w:rsidR="00B54564" w:rsidRPr="00FD71FE" w:rsidRDefault="00B54564" w:rsidP="00B54564"><w:pPr><w:tabs><w:tab w:val="left" w:pos="4060"/></w:tabs><w:jc w:val="center"/><w:rPr><w:b/><w:sz w:val="36"/><w:szCs w:val="36"/></w:rPr></w:pPr></w:p><w:p w14:paraId="76D28832" w14:textId="05BFDFDA" w:rsidR="00DF555A" w:rsidRPr="00FD71FE" w:rsidRDefault="00DF555A" w:rsidP="00B54564"><w:pPr><w:tabs><w:tab w:val="left" w:pos="4060"/></w:tabs><w:jc w:val="center"/><w:rPr><w:b/><w:sz w:val="36"/><w:szCs w:val="36"/></w:rPr></w:pPr></w:p><w:p w14:paraId="66DC387B" w14:textId="296FA70B" w:rsidR="00DF555A" w:rsidRPr="00FD71FE" w:rsidRDefault="00DF555A" w:rsidP="00B54564"><w:pPr><w:tabs><w:tab w:val="left" w:pos="4060"/></w:tabs><w:jc w:val="center"/><w:rPr><w:b/><w:sz w:val="36"/><w:szCs w:val="36"/></w:rPr></w:pPr></w:p><w:p w14:paraId="419BE1A3" w14:textId="77777777" w:rsidR="00DF555A" w:rsidRPr="00FD71FE" w:rsidRDefault="00DF555A" w:rsidP="00B54564"><w:pPr><w:tabs><w:tab w:val="left" w:pos="4060"/></w:tabs><w:jc w:val="center"/><w:rPr><w:b/><w:sz w:val="36"/><w:szCs w:val="36"/></w:rPr></w:pPr></w:p><w:p w14:paraId="63CA2D7A" w14:textId="2F4F3A47" w:rsidR="00B54564" w:rsidRPr="00FD71FE" w:rsidRDefault="00DF555A" w:rsidP="00B54564"><w:pPr><w:tabs><w:tab w:val="left" w:pos="4060"/></w:tabs><w:jc w:val="center"/><w:rPr><w:b/><w:sz w:val="36"/><w:szCs w:val="36"/></w:rPr></w:pPr><w:r w:rsidRPr="00FD71FE"><w:rPr><w:b/><w:sz w:val="36"/><w:szCs w:val="36"/></w:rPr><w:t xml:space="preserve">OLEH </w:t></w:r></w:p><w:p w14:paraId="0D7B9375" w14:textId="698599FC" w:rsidR="00DF555A" w:rsidRPr="00FD71FE" w:rsidRDefault="00DF555A" w:rsidP="00B54564"><w:pPr><w:tabs><w:tab w:val="left" w:pos="4060"/></w:tabs><w:jc w:val="center"/><w:rPr><w:b/><w:sz w:val="36"/><w:szCs w:val="36"/></w:rPr></w:pPr></w:p><w:p w14:paraId="457150F5" w14:textId="79499B10" w:rsidR="00DF555A" w:rsidRPr="00FD71FE" w:rsidRDefault="00DF555A" w:rsidP="00B54564"><w:pPr><w:tabs><w:tab w:val="left" w:pos="4060"/></w:tabs><w:jc w:val="center"/><w:rPr><w:b/><w:sz w:val="36"/><w:szCs w:val="36"/></w:rPr></w:pPr></w:p><w:p w14:paraId="17CEA9EE" w14:textId="6E59BF56" w:rsidR="00263B59" w:rsidRPr="00FD71FE" w:rsidRDefault="00263B59" w:rsidP="00B54564"><w:pPr><w:tabs><w:tab w:val="left" w:pos="4060"/></w:tabs><w:jc w:val="center"/><w:rPr><w:b/><w:sz w:val="36"/><w:szCs w:val="36"/></w:rPr></w:pPr></w:p><w:p w14:paraId="040E4912" w14:textId="77777777" w:rsidR="00263B59" w:rsidRPr="00FD71FE" w:rsidRDefault="00263B59" w:rsidP="00B54564"><w:pPr><w:tabs><w:tab w:val="left" w:pos="4060"/></w:tabs><w:jc w:val="center"/><w:rPr><w:b/><w:sz w:val="36"/><w:szCs w:val="36"/></w:rPr></w:pPr></w:p><w:p w14:paraId="70C8057E" w14:textId="4487941B" w:rsidR="00DF555A" w:rsidRPr="00FD71FE" w:rsidRDefault="00DF555A" w:rsidP="00B54564"><w:pPr><w:tabs><w:tab w:val="left" w:pos="4060"/></w:tabs><w:jc w:val="center"/><w:rPr><w:b/><w:sz w:val="36"/><w:szCs w:val="36"/></w:rPr></w:pPr></w:p><w:p w14:paraId="2049A7DA" w14:textId="2D411279" w:rsidR="00DF555A" w:rsidRPr="00FD71FE" w:rsidRDefault="00DF555A" w:rsidP="00B54564"><w:pPr><w:tabs><w:tab w:val="left" w:pos="4060"/></w:tabs><w:jc w:val="center"/><w:rPr><w:b/><w:sz w:val="36"/><w:szCs w:val="36"/></w:rPr></w:pPr><w:r w:rsidRPr="00FD71FE"><w:rPr><w:b/><w:sz w:val="36"/><w:szCs w:val="36"/></w:rPr><w:t xml:space="preserve">TIM </w:t></w:r><w:r w:rsidR="00672DEA"><w:rPr><w:b/><w:sz w:val="36"/><w:szCs w:val="36"/></w:rPr><w:t>MONITORING DAN EVALUASI</w:t></w:r></w:p><w:p w14:paraId="5E3F7FBA" w14:textId="77777777" w:rsidR="00B54564" w:rsidRPr="00FD71FE" w:rsidRDefault="00B54564" w:rsidP="00B54564"><w:pPr><w:tabs><w:tab w:val="left" w:pos="4060"/></w:tabs><w:jc w:val="center"/><w:rPr><w:b/><w:sz w:val="36"/><w:szCs w:val="36"/></w:rPr></w:pPr><w:r w:rsidRPr="00FD71FE"><w:rPr><w:b/><w:sz w:val="36"/><w:szCs w:val="36"/></w:rPr><w:t>PENGADILAN TINGGI AGAMA PADANG</w:t></w:r></w:p><w:p w14:paraId="682D5836" w14:textId="6BAF77B7" w:rsidR="00BD7B18" w:rsidRPr="00FD71FE" w:rsidRDefault="00DF555A" w:rsidP="00B54564"><w:pPr><w:tabs><w:tab w:val="left" w:pos="4060"/></w:tabs><w:jc w:val="center"/><w:rPr><w:b/><w:sz w:val="36"/><w:szCs w:val="36"/></w:rPr><w:sectPr w:rsidR="00BD7B18" w:rsidRPr="00FD71FE" w:rsidSect="00DF555A"><w:pgSz w:w="12242" w:h="18722" w:code="258"/><w:pgMar w:top="1440" w:right="1440" w:bottom="1440" w:left="1440" w:header="708" w:footer="708" w:gutter="0"/><w:pgBorders><w:top w:val="thinThickThinSmallGap" w:sz="24" w:space="1" w:color="auto"/><w:left w:val="thinThickThinSmallGap" w:sz="24" w:space="4" w:color="auto"/><w:bottom w:val="thinThickThinSmallGap" w:sz="24" w:space="1" w:color="auto"/><w:right w:val="thinThickThinSmallGap" w:sz="24" w:space="4" w:color="auto"/></w:pgBorders><w:cols w:space="708"/><w:docGrid w:linePitch="360"/></w:sectPr></w:pPr><w:r w:rsidRPr="00FD71FE"><w:rPr><w:b/><w:sz w:val="36"/><w:szCs w:val="36"/></w:rPr><w:t xml:space="preserve">TAHUN </w:t></w:r><w:r w:rsidR="002B111A" w:rsidRPr="002B111A"><w:rPr><w:b/><w:sz w:val="36"/><w:szCs w:val="36"/></w:rPr><w:t>2022</w:t></w:r></w:p><w:p w14:paraId="12DE2423" w14:textId="77777777" w:rsidR="00263B59" w:rsidRPr="00FD71FE" w:rsidRDefault="00263B59" w:rsidP="00263B59"><w:pPr><w:spacing w:line="360" w:lineRule="auto"/><w:jc w:val="center"/><w:rPr><w:rFonts w:eastAsia="Arial"/><w:b/></w:rPr></w:pPr><w:r w:rsidRPr="00FD71FE"><w:rPr><w:rFonts w:eastAsia="Arial"/><w:b/></w:rPr><w:lastRenderedPageBreak/><w:t>BAB I</w:t></w:r></w:p><w:p w14:paraId="6F1CFB19" w14:textId="5253DE3A" w:rsidR="00263B59" w:rsidRDefault="00263B59" w:rsidP="00263B59"><w:pPr><w:spacing w:line="360" w:lineRule="auto"/><w:jc w:val="center"/><w:rPr><w:rFonts w:eastAsia="Arial"/><w:b/></w:rPr></w:pPr><w:r w:rsidRPr="00FD71FE"><w:rPr><w:rFonts w:eastAsia="Arial"/><w:b/></w:rPr><w:t>PENDAHULUAN</w:t></w:r></w:p><w:p w14:paraId="76814A62" w14:textId="590F8058" w:rsidR="00D12915" w:rsidRDefault="00D12915" w:rsidP="00AA7B96"><w:pPr><w:rPr><w:rFonts w:eastAsia="Arial"/></w:rPr></w:pPr></w:p><w:p w14:paraId="42BB9BCA" w14:textId="2F6444F3" w:rsidR="00D12915" w:rsidRDefault="00D12915" w:rsidP="00D12915"><w:pPr><w:spacing w:line="360" w:lineRule="auto"/><w:ind w:firstLine="1134"/><w:jc w:val="both"/><w:rPr><w:rFonts w:eastAsia="Arial"/></w:rPr></w:pPr><w:proofErr w:type="spellStart"/><w:r w:rsidRPr="00D12915"><w:rPr><w:rFonts w:eastAsia="Arial"/></w:rPr><w:t>Pembinaan</w:t></w:r><w:proofErr w:type="spellEnd"/><w:r w:rsidRPr="00D12915"><w:rPr><w:rFonts w:eastAsia="Arial"/></w:rPr><w:t xml:space="preserve"> dan </w:t></w:r><w:proofErr w:type="spellStart"/><w:r w:rsidR="002B111A"><w:rPr><w:rFonts w:eastAsia="Arial"/></w:rPr><w:t>p</w:t></w:r><w:r w:rsidRPr="00D12915"><w:rPr><w:rFonts w:eastAsia="Arial"/></w:rPr><w:t>engawasan</w:t></w:r><w:proofErr w:type="spellEnd"/><w:r w:rsidRPr="00D12915"><w:rPr><w:rFonts w:eastAsia="Arial"/></w:rPr><w:t xml:space="preserve"> yang </w:t></w:r><w:proofErr w:type="spellStart"/><w:r w:rsidRPr="00D12915"><w:rPr><w:rFonts w:eastAsia="Arial"/></w:rPr><w:t>dilakukan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w:t></w:r><w:proofErr w:type="spellStart"/><w:r w:rsidRPr="00D12915"><w:rPr><w:rFonts w:eastAsia="Arial"/></w:rPr><w:t>Republik</w:t></w:r><w:proofErr w:type="spellEnd"/><w:r w:rsidRPr="00D12915"><w:rPr><w:rFonts w:eastAsia="Arial"/></w:rPr><w:t xml:space="preserve"> Indonesia </w:t></w:r><w:proofErr w:type="spellStart"/><w:r w:rsidRPr="00D12915"><w:rPr><w:rFonts w:eastAsia="Arial"/></w:rPr><w:t>haruslah</w:t></w:r><w:proofErr w:type="spellEnd"/><w:r w:rsidRPr="00D12915"><w:rPr><w:rFonts w:eastAsia="Arial"/></w:rPr><w:t xml:space="preserve"> </w:t></w:r><w:proofErr w:type="spellStart"/><w:r w:rsidRPr="00D12915"><w:rPr><w:rFonts w:eastAsia="Arial"/></w:rPr><w:t>mempunyai</w:t></w:r><w:proofErr w:type="spellEnd"/><w:r w:rsidRPr="00D12915"><w:rPr><w:rFonts w:eastAsia="Arial"/></w:rPr><w:t xml:space="preserve"> </w:t></w:r><w:proofErr w:type="spellStart"/><w:r w:rsidRPr="00D12915"><w:rPr><w:rFonts w:eastAsia="Arial"/></w:rPr><w:t>dampak</w:t></w:r><w:proofErr w:type="spellEnd"/><w:r w:rsidRPr="00D12915"><w:rPr><w:rFonts w:eastAsia="Arial"/></w:rPr><w:t xml:space="preserve"> </w:t></w:r><w:proofErr w:type="spellStart"/><w:r w:rsidR="00232A7E"><w:rPr><w:rFonts w:eastAsia="Arial"/></w:rPr><w:t>terhadap</w:t></w:r><w:proofErr w:type="spellEnd"/><w:r w:rsidR="00232A7E"><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dan </w:t></w:r><w:proofErr w:type="spellStart"/><w:r w:rsidRPr="00D12915"><w:rPr><w:rFonts w:eastAsia="Arial"/></w:rPr><w:t>pelayanan</w:t></w:r><w:proofErr w:type="spellEnd"/><w:r w:rsidRPr="00D12915"><w:rPr><w:rFonts w:eastAsia="Arial"/></w:rPr><w:t xml:space="preserve"> </w:t></w:r><w:proofErr w:type="spellStart"/><w:r w:rsidRPr="00D12915"><w:rPr><w:rFonts w:eastAsia="Arial"/></w:rPr><w:t>kepada</w:t></w:r><w:proofErr w:type="spellEnd"/><w:r w:rsidRPr="00D12915"><w:rPr><w:rFonts w:eastAsia="Arial"/></w:rPr><w:t xml:space="preserve"> </w:t></w:r><w:proofErr w:type="spellStart"/><w:r w:rsidRPr="00D12915"><w:rPr><w:rFonts w:eastAsia="Arial"/></w:rPr><w:t>masyarakat</w:t></w:r><w:proofErr w:type="spellEnd"/><w:r w:rsidRPr="00D12915"><w:rPr><w:rFonts w:eastAsia="Arial"/></w:rPr><w:t xml:space="preserve">. </w:t></w:r><w:proofErr w:type="spellStart"/><w:r w:rsidRPr="00D12915"><w:rPr><w:rFonts w:eastAsia="Arial"/></w:rPr><w:t>Peningkatan</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di wilayah Sumatera Barat </w:t></w:r><w:proofErr w:type="spellStart"/><w:r w:rsidRPr="00D12915"><w:rPr><w:rFonts w:eastAsia="Arial"/></w:rPr><w:t>haruslah</w:t></w:r><w:proofErr w:type="spellEnd"/><w:r w:rsidRPr="00D12915"><w:rPr><w:rFonts w:eastAsia="Arial"/></w:rPr><w:t xml:space="preserve"> </w:t></w:r><w:proofErr w:type="spellStart"/><w:r w:rsidRPr="00D12915"><w:rPr><w:rFonts w:eastAsia="Arial"/></w:rPr><w:t>selalu</w:t></w:r><w:proofErr w:type="spellEnd"/><w:r w:rsidRPr="00D12915"><w:rPr><w:rFonts w:eastAsia="Arial"/></w:rPr><w:t xml:space="preserve"> </w:t></w:r><w:proofErr w:type="spellStart"/><w:r w:rsidRPr="00D12915"><w:rPr><w:rFonts w:eastAsia="Arial"/></w:rPr><w:t>dipantau</w:t></w:r><w:proofErr w:type="spellEnd"/><w:r w:rsidRPr="00D12915"><w:rPr><w:rFonts w:eastAsia="Arial"/></w:rPr><w:t xml:space="preserve"> dan </w:t></w:r><w:proofErr w:type="spellStart"/><w:r w:rsidRPr="00D12915"><w:rPr><w:rFonts w:eastAsia="Arial"/></w:rPr><w:t>dimonitor</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secara</w:t></w:r><w:proofErr w:type="spellEnd"/><w:r w:rsidRPr="00D12915"><w:rPr><w:rFonts w:eastAsia="Arial"/></w:rPr><w:t xml:space="preserve"> </w:t></w:r><w:proofErr w:type="spellStart"/><w:r w:rsidRPr="00D12915"><w:rPr><w:rFonts w:eastAsia="Arial"/></w:rPr><w:t>berkala</w:t></w:r><w:proofErr w:type="spellEnd"/><w:r w:rsidRPr="00D12915"><w:rPr><w:rFonts w:eastAsia="Arial"/></w:rPr><w:t xml:space="preserve">. </w:t></w:r><w:proofErr w:type="spellStart"/><w:r w:rsidRPr="00D12915"><w:rPr><w:rFonts w:eastAsia="Arial"/></w:rPr><w:t>Sejauh</w:t></w:r><w:proofErr w:type="spellEnd"/><w:r w:rsidR="002B111A"><w:rPr><w:rFonts w:eastAsia="Arial"/></w:rPr><w:t xml:space="preserve"> </w:t></w:r><w:r w:rsidRPr="00D12915"><w:rPr><w:rFonts w:eastAsia="Arial"/></w:rPr><w:t xml:space="preserve">mana </w:t></w:r><w:proofErr w:type="spellStart"/><w:r w:rsidRPr="00D12915"><w:rPr><w:rFonts w:eastAsia="Arial"/></w:rPr><w:t>dinamika</w:t></w:r><w:proofErr w:type="spellEnd"/><w:r w:rsidRPr="00D12915"><w:rPr><w:rFonts w:eastAsia="Arial"/></w:rPr><w:t xml:space="preserve"> </w:t></w:r><w:proofErr w:type="spellStart"/><w:r w:rsidRPr="00D12915"><w:rPr><w:rFonts w:eastAsia="Arial"/></w:rPr><w:t>implementasi</w:t></w:r><w:proofErr w:type="spellEnd"/><w:r w:rsidRPr="00D12915"><w:rPr><w:rFonts w:eastAsia="Arial"/></w:rPr><w:t xml:space="preserve"> </w:t></w:r><w:proofErr w:type="spellStart"/><w:r w:rsidRPr="00D12915"><w:rPr><w:rFonts w:eastAsia="Arial"/></w:rPr><w:t>visi</w:t></w:r><w:proofErr w:type="spellEnd"/><w:r w:rsidRPr="00D12915"><w:rPr><w:rFonts w:eastAsia="Arial"/></w:rPr><w:t xml:space="preserve"> dan </w:t></w:r><w:proofErr w:type="spellStart"/><w:r w:rsidRPr="00D12915"><w:rPr><w:rFonts w:eastAsia="Arial"/></w:rPr><w:t>misi</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tugas</w:t></w:r><w:proofErr w:type="spellEnd"/><w:r w:rsidRPr="00D12915"><w:rPr><w:rFonts w:eastAsia="Arial"/></w:rPr><w:t xml:space="preserve"> </w:t></w:r><w:proofErr w:type="spellStart"/><w:r w:rsidRPr="00D12915"><w:rPr><w:rFonts w:eastAsia="Arial"/></w:rPr><w:t>pokok</w:t></w:r><w:proofErr w:type="spellEnd"/><w:r w:rsidRPr="00D12915"><w:rPr><w:rFonts w:eastAsia="Arial"/></w:rPr><w:t xml:space="preserve"> dan </w:t></w:r><w:proofErr w:type="spellStart"/><w:r w:rsidRPr="00D12915"><w:rPr><w:rFonts w:eastAsia="Arial"/></w:rPr><w:t>fungsi</w:t></w:r><w:proofErr w:type="spellEnd"/><w:r w:rsidRPr="00D12915"><w:rPr><w:rFonts w:eastAsia="Arial"/></w:rPr><w:t xml:space="preserve"> </w:t></w:r><w:proofErr w:type="spellStart"/><w:r w:rsidRPr="00D12915"><w:rPr><w:rFonts w:eastAsia="Arial"/></w:rPr><w:t>lembaga</w:t></w:r><w:proofErr w:type="spellEnd"/><w:r w:rsidRPr="00D12915"><w:rPr><w:rFonts w:eastAsia="Arial"/></w:rPr><w:t xml:space="preserve"> </w:t></w:r><w:proofErr w:type="spellStart"/><w:r w:rsidRPr="00D12915"><w:rPr><w:rFonts w:eastAsia="Arial"/></w:rPr><w:t>serta</w:t></w:r><w:proofErr w:type="spellEnd"/><w:r w:rsidRPr="00D12915"><w:rPr><w:rFonts w:eastAsia="Arial"/></w:rPr><w:t xml:space="preserve"> </w:t></w:r><w:proofErr w:type="spellStart"/><w:r w:rsidRPr="00D12915"><w:rPr><w:rFonts w:eastAsia="Arial"/></w:rPr><w:t>capaian</w:t></w:r><w:proofErr w:type="spellEnd"/><w:r w:rsidRPr="00D12915"><w:rPr><w:rFonts w:eastAsia="Arial"/></w:rPr><w:t xml:space="preserve"> program </w:t></w:r><w:proofErr w:type="spellStart"/><w:r w:rsidRPr="00D12915"><w:rPr><w:rFonts w:eastAsia="Arial"/></w:rPr><w:t>kerja</w:t></w:r><w:proofErr w:type="spellEnd"/><w:r w:rsidRPr="00D12915"><w:rPr><w:rFonts w:eastAsia="Arial"/></w:rPr><w:t xml:space="preserve"> yang </w:t></w:r><w:proofErr w:type="spellStart"/><w:r w:rsidRPr="00D12915"><w:rPr><w:rFonts w:eastAsia="Arial"/></w:rPr><w:t>telah</w:t></w:r><w:proofErr w:type="spellEnd"/><w:r w:rsidRPr="00D12915"><w:rPr><w:rFonts w:eastAsia="Arial"/></w:rPr><w:t xml:space="preserve"> </w:t></w:r><w:proofErr w:type="spellStart"/><w:r w:rsidRPr="00D12915"><w:rPr><w:rFonts w:eastAsia="Arial"/></w:rPr><w:t>ditetapkan</w:t></w:r><w:proofErr w:type="spellEnd"/><w:r w:rsidRPr="00D12915"><w:rPr><w:rFonts w:eastAsia="Arial"/></w:rPr><w:t xml:space="preserve"> oleh </w:t></w:r><w:proofErr w:type="spellStart"/><w:r w:rsidRPr="00D12915"><w:rPr><w:rFonts w:eastAsia="Arial"/></w:rPr><w:t>Pengadilan</w:t></w:r><w:proofErr w:type="spellEnd"/><w:r w:rsidRPr="00D12915"><w:rPr><w:rFonts w:eastAsia="Arial"/></w:rPr><w:t xml:space="preserve"> Agama </w:t></w:r><w:proofErr w:type="spellStart"/><w:r w:rsidRPr="00D12915"><w:rPr><w:rFonts w:eastAsia="Arial"/></w:rPr><w:t>tersebut</w:t></w:r><w:proofErr w:type="spellEnd"/><w:r w:rsidRPr="00D12915"><w:rPr><w:rFonts w:eastAsia="Arial"/></w:rPr><w:t>.</w:t></w:r></w:p><w:p w14:paraId="720B342F" w14:textId="0AC7CC04" w:rsidR="00D12915" w:rsidRPr="00FD71FE" w:rsidRDefault="00D12915" w:rsidP="00D12915"><w:pPr><w:spacing w:line="360" w:lineRule="auto"/><w:ind w:firstLine="1134"/><w:jc w:val="both"/><w:rPr><w:rFonts w:eastAsia="Arial"/></w:rPr></w:pPr><w:r w:rsidRPr="00D12915"><w:rPr><w:rFonts w:eastAsia="Arial"/></w:rPr><w:t xml:space="preserve">Dalam </w:t></w:r><w:proofErr w:type="spellStart"/><w:r w:rsidRPr="00D12915"><w:rPr><w:rFonts w:eastAsia="Arial"/></w:rPr><w:t>rangka</w:t></w:r><w:proofErr w:type="spellEnd"/><w:r w:rsidRPr="00D12915"><w:rPr><w:rFonts w:eastAsia="Arial"/></w:rPr><w:t xml:space="preserve"> </w:t></w:r><w:proofErr w:type="spellStart"/><w:r w:rsidRPr="00D12915"><w:rPr><w:rFonts w:eastAsia="Arial"/></w:rPr><w:t>menindaklanjuti</w:t></w:r><w:proofErr w:type="spellEnd"/><w:r w:rsidRPr="00D12915"><w:rPr><w:rFonts w:eastAsia="Arial"/></w:rPr><w:t xml:space="preserve"> </w:t></w:r><w:proofErr w:type="spellStart"/><w:r w:rsidRPr="00D12915"><w:rPr><w:rFonts w:eastAsia="Arial"/></w:rPr><w:t>hasil</w:t></w:r><w:proofErr w:type="spellEnd"/><w:r w:rsidRPr="00D12915"><w:rPr><w:rFonts w:eastAsia="Arial"/></w:rPr><w:t xml:space="preserve"> </w:t></w:r><w:proofErr w:type="spellStart"/><w:r w:rsidRPr="00D12915"><w:rPr><w:rFonts w:eastAsia="Arial"/></w:rPr><w:t>pembinaan</w:t></w:r><w:proofErr w:type="spellEnd"/><w:r w:rsidRPr="00D12915"><w:rPr><w:rFonts w:eastAsia="Arial"/></w:rPr><w:t xml:space="preserve"> dan </w:t></w:r><w:proofErr w:type="spellStart"/><w:r w:rsidRPr="00D12915"><w:rPr><w:rFonts w:eastAsia="Arial"/></w:rPr><w:t>pengawasan</w:t></w:r><w:proofErr w:type="spellEnd"/><w:r w:rsidRPr="00D12915"><w:rPr><w:rFonts w:eastAsia="Arial"/></w:rPr><w:t xml:space="preserve"> </w:t></w:r><w:proofErr w:type="spellStart"/><w:r w:rsidRPr="00D12915"><w:rPr><w:rFonts w:eastAsia="Arial"/></w:rPr><w:t>terhadap</w:t></w:r><w:proofErr w:type="spellEnd"/><w:r w:rsidRPr="00D12915"><w:rPr><w:rFonts w:eastAsia="Arial"/></w:rPr><w:t xml:space="preserve"> </w:t></w:r><w:proofErr w:type="spellStart"/><w:r w:rsidRPr="00D12915"><w:rPr><w:rFonts w:eastAsia="Arial"/></w:rPr><w:t>kinerja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Agama yang </w:t></w:r><w:proofErr w:type="spellStart"/><w:r w:rsidRPr="00D12915"><w:rPr><w:rFonts w:eastAsia="Arial"/></w:rPr><w:t>telah</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w:t></w:r><w:proofErr w:type="spellStart"/><w:r w:rsidRPr="00D12915"><w:rPr><w:rFonts w:eastAsia="Arial"/></w:rPr><w:t>maka</w:t></w:r><w:proofErr w:type="spellEnd"/><w:r w:rsidRPr="00D12915"><w:rPr><w:rFonts w:eastAsia="Arial"/></w:rPr><w:t xml:space="preserve"> </w:t></w:r><w:proofErr w:type="spellStart"/><w:r w:rsidRPr="00D12915"><w:rPr><w:rFonts w:eastAsia="Arial"/></w:rPr><w:t>perlu</w:t></w:r><w:proofErr w:type="spellEnd"/><w:r w:rsidRPr="00D12915"><w:rPr><w:rFonts w:eastAsia="Arial"/></w:rPr><w:t xml:space="preserve"> </w:t></w:r><w:proofErr w:type="spellStart"/><w:r w:rsidRPr="00D12915"><w:rPr><w:rFonts w:eastAsia="Arial"/></w:rPr><w:t>dilakukan</w:t></w:r><w:proofErr w:type="spellEnd"/><w:r w:rsidRPr="00D12915"><w:rPr><w:rFonts w:eastAsia="Arial"/></w:rPr><w:t xml:space="preserve"> monitoring dan </w:t></w:r><w:proofErr w:type="spellStart"/><w:r w:rsidRPr="00D12915"><w:rPr><w:rFonts w:eastAsia="Arial"/></w:rPr><w:t>evaluasi</w:t></w:r><w:proofErr w:type="spellEnd"/><w:r w:rsidRPr="00D12915"><w:rPr><w:rFonts w:eastAsia="Arial"/></w:rPr><w:t xml:space="preserve"> </w:t></w:r><w:proofErr w:type="spellStart"/><w:r w:rsidRPr="00D12915"><w:rPr><w:rFonts w:eastAsia="Arial"/></w:rPr><w:t>sesuai</w:t></w:r><w:proofErr w:type="spellEnd"/><w:r w:rsidRPr="00D12915"><w:rPr><w:rFonts w:eastAsia="Arial"/></w:rPr><w:t xml:space="preserve"> </w:t></w:r><w:proofErr w:type="spellStart"/><w:r w:rsidRPr="00D12915"><w:rPr><w:rFonts w:eastAsia="Arial"/></w:rPr><w:t>Peraturan</w:t></w:r><w:proofErr w:type="spellEnd"/><w:r w:rsidRPr="00D12915"><w:rPr><w:rFonts w:eastAsia="Arial"/></w:rPr><w:t xml:space="preserve"> </w:t></w:r><w:proofErr w:type="spellStart"/><w:r w:rsidRPr="00D12915"><w:rPr><w:rFonts w:eastAsia="Arial"/></w:rPr><w:t>Pemerintah</w:t></w:r><w:proofErr w:type="spellEnd"/><w:r w:rsidRPr="00D12915"><w:rPr><w:rFonts w:eastAsia="Arial"/></w:rPr><w:t xml:space="preserve"> </w:t></w:r><w:proofErr w:type="spellStart"/><w:r w:rsidRPr="00D12915"><w:rPr><w:rFonts w:eastAsia="Arial"/></w:rPr><w:t>Nomor</w:t></w:r><w:proofErr w:type="spellEnd"/><w:r w:rsidRPr="00D12915"><w:rPr><w:rFonts w:eastAsia="Arial"/></w:rPr><w:t xml:space="preserve"> 39 </w:t></w:r><w:proofErr w:type="spellStart"/><w:r w:rsidRPr="00D12915"><w:rPr><w:rFonts w:eastAsia="Arial"/></w:rPr><w:t>Tahun</w:t></w:r><w:proofErr w:type="spellEnd"/><w:r w:rsidRPr="00D12915"><w:rPr><w:rFonts w:eastAsia="Arial"/></w:rPr><w:t xml:space="preserve"> 2006 </w:t></w:r><w:proofErr w:type="spellStart"/><w:r w:rsidRPr="00D12915"><w:rPr><w:rFonts w:eastAsia="Arial"/></w:rPr><w:t>tentang</w:t></w:r><w:proofErr w:type="spellEnd"/><w:r w:rsidRPr="00D12915"><w:rPr><w:rFonts w:eastAsia="Arial"/></w:rPr><w:t xml:space="preserve"> Tata Cara </w:t></w:r><w:proofErr w:type="spellStart"/><w:r w:rsidRPr="00D12915"><w:rPr><w:rFonts w:eastAsia="Arial"/></w:rPr><w:t>Pengendalian</w:t></w:r><w:proofErr w:type="spellEnd"/><w:r w:rsidRPr="00D12915"><w:rPr><w:rFonts w:eastAsia="Arial"/></w:rPr><w:t xml:space="preserve"> dan </w:t></w:r><w:proofErr w:type="spellStart"/><w:r w:rsidRPr="00D12915"><w:rPr><w:rFonts w:eastAsia="Arial"/></w:rPr><w:t>Evaluasi</w:t></w:r><w:proofErr w:type="spellEnd"/><w:r w:rsidRPr="00D12915"><w:rPr><w:rFonts w:eastAsia="Arial"/></w:rPr><w:t xml:space="preserve"> </w:t></w:r><w:proofErr w:type="spellStart"/><w:r w:rsidRPr="00D12915"><w:rPr><w:rFonts w:eastAsia="Arial"/></w:rPr><w:t>Pelaksanaan</w:t></w:r><w:proofErr w:type="spellEnd"/><w:r w:rsidRPr="00D12915"><w:rPr><w:rFonts w:eastAsia="Arial"/></w:rPr><w:t xml:space="preserve"> </w:t></w:r><w:proofErr w:type="spellStart"/><w:r w:rsidRPr="00D12915"><w:rPr><w:rFonts w:eastAsia="Arial"/></w:rPr><w:t>Rencana</w:t></w:r><w:proofErr w:type="spellEnd"/><w:r w:rsidRPr="00D12915"><w:rPr><w:rFonts w:eastAsia="Arial"/></w:rPr><w:t xml:space="preserve">/Program yang </w:t></w:r><w:proofErr w:type="spellStart"/><w:r w:rsidRPr="00D12915"><w:rPr><w:rFonts w:eastAsia="Arial"/></w:rPr><w:t>telah</w:t></w:r><w:proofErr w:type="spellEnd"/><w:r w:rsidRPr="00D12915"><w:rPr><w:rFonts w:eastAsia="Arial"/></w:rPr><w:t xml:space="preserve"> </w:t></w:r><w:proofErr w:type="spellStart"/><w:r w:rsidRPr="00D12915"><w:rPr><w:rFonts w:eastAsia="Arial"/></w:rPr><w:t>disusun</w:t></w:r><w:proofErr w:type="spellEnd"/><w:r w:rsidRPr="00D12915"><w:rPr><w:rFonts w:eastAsia="Arial"/></w:rPr><w:t xml:space="preserve"> dan </w:t></w:r><w:proofErr w:type="spellStart"/><w:r w:rsidRPr="00D12915"><w:rPr><w:rFonts w:eastAsia="Arial"/></w:rPr><w:t>ditetapkan</w:t></w:r><w:proofErr w:type="spellEnd"/><w:r w:rsidRPr="00D12915"><w:rPr><w:rFonts w:eastAsia="Arial"/></w:rPr><w:t>.</w:t></w:r></w:p><w:p w14:paraId="45D9EA9D" w14:textId="77777777" w:rsidR="00263B59" w:rsidRPr="00FD71FE" w:rsidRDefault="00263B59" w:rsidP="00AA7B96"><w:pPr><w:jc w:val="center"/><w:rPr><w:rFonts w:eastAsia="Arial"/></w:rPr></w:pPr></w:p><w:p w14:paraId="02B464E0" w14:textId="14C8F8AB" w:rsidR="00263B59" w:rsidRPr="00B1777B" w:rsidRDefault="00263B59" w:rsidP="00865FC4"><w:pPr><w:numPr><w:ilvl w:val="0"/><w:numId w:val="3"/></w:numPr><w:pBdr><w:top w:val="nil"/><w:left w:val="nil"/><w:bottom w:val="nil"/><w:right w:val="nil"/><w:between w:val="nil"/></w:pBdr><w:spacing w:line="360" w:lineRule="auto"/><w:ind w:left="360"/><w:jc w:val="both"/><w:rPr><w:rFonts w:eastAsia="Arial"/></w:rPr></w:pPr><w:r w:rsidRPr="00FD71FE"><w:rPr><w:rFonts w:eastAsia="Arial"/><w:b/></w:rPr><w:t xml:space="preserve">Dasar </w:t></w:r><w:proofErr w:type="spellStart"/><w:r w:rsidR="0061735D" w:rsidRPr="00FD71FE"><w:rPr><w:rFonts w:eastAsia="Arial"/><w:b/></w:rPr><w:t>Pelaksanaan</w:t></w:r><w:proofErr w:type="spellEnd"/><w:r w:rsidR="0061735D" w:rsidRPr="00FD71FE"><w:rPr><w:rFonts w:eastAsia="Arial"/><w:b/></w:rPr><w:t xml:space="preserve"> </w:t></w:r><w:proofErr w:type="spellStart"/><w:r w:rsidR="0061735D" w:rsidRPr="00FD71FE"><w:rPr><w:rFonts w:eastAsia="Arial"/><w:b/></w:rPr><w:t>Pengawasan</w:t></w:r><w:bookmarkStart w:id="0" w:name="_heading=h.gjdgxs" w:colFirst="0" w:colLast="0"/><w:bookmarkEnd w:id="0"/><w:proofErr w:type="spellEnd"/></w:p><w:p w14:paraId="6A6E1C2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3 </w:t></w:r><w:proofErr w:type="spellStart"/><w:r w:rsidRPr="00C878AF"><w:rPr><w:rFonts w:eastAsia="Arial"/></w:rPr><w:t>Tahun</w:t></w:r><w:proofErr w:type="spellEnd"/><w:r w:rsidRPr="00C878AF"><w:rPr><w:rFonts w:eastAsia="Arial"/></w:rPr><w:t xml:space="preserve"> 2009 </w:t></w:r><w:proofErr w:type="spellStart"/><w:r w:rsidRPr="00C878AF"><w:rPr><w:rFonts w:eastAsia="Arial"/></w:rPr><w:t>tentang</w:t></w:r><w:proofErr w:type="spellEnd"/><w:r w:rsidRPr="00C878AF"><w:rPr><w:rFonts w:eastAsia="Arial"/></w:rPr><w:t xml:space="preserve"> </w:t></w:r><w:proofErr w:type="spellStart"/><w:r w:rsidRPr="00C878AF"><w:rPr><w:rFonts w:eastAsia="Arial"/></w:rPr><w:t>Perubahan</w:t></w:r><w:proofErr w:type="spellEnd"/><w:r w:rsidRPr="00C878AF"><w:rPr><w:rFonts w:eastAsia="Arial"/></w:rPr><w:t xml:space="preserve"> </w:t></w:r><w:proofErr w:type="spellStart"/><w:r w:rsidRPr="00C878AF"><w:rPr><w:rFonts w:eastAsia="Arial"/></w:rPr><w:t>Kedua</w:t></w:r><w:proofErr w:type="spellEnd"/><w:r w:rsidRPr="00C878AF"><w:rPr><w:rFonts w:eastAsia="Arial"/></w:rPr><w:t xml:space="preserve"> Atas </w:t></w:r><w:proofErr w:type="spellStart"/><w:r w:rsidRPr="00C878AF"><w:rPr><w:rFonts w:eastAsia="Arial"/></w:rPr><w:t>Undang-Undang</w:t></w:r><w:proofErr w:type="spellEnd"/><w:r w:rsidRPr="00C878AF"><w:rPr><w:rFonts w:eastAsia="Arial"/></w:rPr><w:t xml:space="preserve"> </w:t></w:r><w:proofErr w:type="spellStart"/><w:r w:rsidRPr="00C878AF"><w:rPr><w:rFonts w:eastAsia="Arial"/></w:rPr><w:t>Nomor</w:t></w:r><w:proofErr w:type="spellEnd"/><w:r w:rsidRPr="00C878AF"><w:rPr><w:rFonts w:eastAsia="Arial"/></w:rPr><w:t xml:space="preserve"> 14 </w:t></w:r><w:proofErr w:type="spellStart"/><w:r w:rsidRPr="00C878AF"><w:rPr><w:rFonts w:eastAsia="Arial"/></w:rPr><w:t>Tahun</w:t></w:r><w:proofErr w:type="spellEnd"/><w:r w:rsidRPr="00C878AF"><w:rPr><w:rFonts w:eastAsia="Arial"/></w:rPr><w:t xml:space="preserve"> 1985 </w:t></w:r><w:proofErr w:type="spellStart"/><w:r w:rsidRPr="00C878AF"><w:rPr><w:rFonts w:eastAsia="Arial"/></w:rPr><w:t>tentang</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w:t></w:r></w:p><w:p w14:paraId="1D3B9B47"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48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Kekuasaan</w:t></w:r><w:proofErr w:type="spellEnd"/><w:r w:rsidRPr="00AA7B96"><w:rPr><w:rFonts w:eastAsia="Arial"/></w:rPr><w:t xml:space="preserve"> </w:t></w:r><w:proofErr w:type="spellStart"/><w:r w:rsidRPr="00AA7B96"><w:rPr><w:rFonts w:eastAsia="Arial"/></w:rPr><w:t>Kehakiman</w:t></w:r><w:proofErr w:type="spellEnd"/><w:r w:rsidRPr="00AA7B96"><w:rPr><w:rFonts w:eastAsia="Arial"/></w:rPr><w:t>;</w:t></w:r></w:p><w:p w14:paraId="12C0BDB9"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50 </w:t></w:r><w:proofErr w:type="spellStart"/><w:r w:rsidRPr="00AA7B96"><w:rPr><w:rFonts w:eastAsia="Arial"/></w:rPr><w:t>Tahun</w:t></w:r><w:proofErr w:type="spellEnd"/><w:r w:rsidRPr="00AA7B96"><w:rPr><w:rFonts w:eastAsia="Arial"/></w:rPr><w:t xml:space="preserve"> 2009 </w:t></w:r><w:proofErr w:type="spellStart"/><w:r w:rsidRPr="00AA7B96"><w:rPr><w:rFonts w:eastAsia="Arial"/></w:rPr><w:t>tentang</w:t></w:r><w:proofErr w:type="spellEnd"/><w:r w:rsidRPr="00AA7B96"><w:rPr><w:rFonts w:eastAsia="Arial"/></w:rPr><w:t xml:space="preserve"> </w:t></w:r><w:proofErr w:type="spellStart"/><w:r w:rsidRPr="00AA7B96"><w:rPr><w:rFonts w:eastAsia="Arial"/></w:rPr><w:t>Perubahan</w:t></w:r><w:proofErr w:type="spellEnd"/><w:r w:rsidRPr="00AA7B96"><w:rPr><w:rFonts w:eastAsia="Arial"/></w:rPr><w:t xml:space="preserve"> </w:t></w:r><w:proofErr w:type="spellStart"/><w:r w:rsidRPr="00AA7B96"><w:rPr><w:rFonts w:eastAsia="Arial"/></w:rPr><w:t>Kedua</w:t></w:r><w:proofErr w:type="spellEnd"/><w:r w:rsidRPr="00AA7B96"><w:rPr><w:rFonts w:eastAsia="Arial"/></w:rPr><w:t xml:space="preserve"> Atas </w:t></w:r><w:proofErr w:type="spellStart"/><w:r w:rsidRPr="00AA7B96"><w:rPr><w:rFonts w:eastAsia="Arial"/></w:rPr><w:t>Undang-Undang</w:t></w:r><w:proofErr w:type="spellEnd"/><w:r w:rsidRPr="00AA7B96"><w:rPr><w:rFonts w:eastAsia="Arial"/></w:rPr><w:t xml:space="preserve"> </w:t></w:r><w:proofErr w:type="spellStart"/><w:r w:rsidRPr="00AA7B96"><w:rPr><w:rFonts w:eastAsia="Arial"/></w:rPr><w:t>Nomor</w:t></w:r><w:proofErr w:type="spellEnd"/><w:r w:rsidRPr="00AA7B96"><w:rPr><w:rFonts w:eastAsia="Arial"/></w:rPr><w:t xml:space="preserve"> 7 </w:t></w:r><w:proofErr w:type="spellStart"/><w:r w:rsidRPr="00AA7B96"><w:rPr><w:rFonts w:eastAsia="Arial"/></w:rPr><w:t>Tahun</w:t></w:r><w:proofErr w:type="spellEnd"/><w:r w:rsidRPr="00AA7B96"><w:rPr><w:rFonts w:eastAsia="Arial"/></w:rPr><w:t xml:space="preserve"> 1989 </w:t></w:r><w:proofErr w:type="spellStart"/><w:r w:rsidRPr="00AA7B96"><w:rPr><w:rFonts w:eastAsia="Arial"/></w:rPr><w:t>tentang</w:t></w:r><w:proofErr w:type="spellEnd"/><w:r w:rsidRPr="00AA7B96"><w:rPr><w:rFonts w:eastAsia="Arial"/></w:rPr><w:t xml:space="preserve"> Peradilan Agama;</w:t></w:r></w:p><w:p w14:paraId="4CBA68DE"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8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Pengawasan</w:t></w:r><w:proofErr w:type="spellEnd"/><w:r w:rsidRPr="00AA7B96"><w:rPr><w:rFonts w:eastAsia="Arial"/></w:rPr><w:t xml:space="preserve"> dan </w:t></w:r><w:proofErr w:type="spellStart"/><w:r w:rsidRPr="00AA7B96"><w:rPr><w:rFonts w:eastAsia="Arial"/></w:rPr><w:t>Pembinaan</w:t></w:r><w:proofErr w:type="spellEnd"/><w:r w:rsidRPr="00AA7B96"><w:rPr><w:rFonts w:eastAsia="Arial"/></w:rPr><w:t xml:space="preserve"> </w:t></w:r><w:proofErr w:type="spellStart"/><w:r w:rsidRPr="00AA7B96"><w:rPr><w:rFonts w:eastAsia="Arial"/></w:rPr><w:t>Atasan</w:t></w:r><w:proofErr w:type="spellEnd"/><w:r w:rsidRPr="00AA7B96"><w:rPr><w:rFonts w:eastAsia="Arial"/></w:rPr><w:t xml:space="preserve"> </w:t></w:r><w:proofErr w:type="spellStart"/><w:r w:rsidRPr="00AA7B96"><w:rPr><w:rFonts w:eastAsia="Arial"/></w:rPr><w:t>Langsung</w:t></w:r><w:proofErr w:type="spellEnd"/><w:r w:rsidRPr="00AA7B96"><w:rPr><w:rFonts w:eastAsia="Arial"/></w:rPr><w:t xml:space="preserve"> di </w:t></w:r><w:proofErr w:type="spellStart"/><w:r w:rsidRPr="00AA7B96"><w:rPr><w:rFonts w:eastAsia="Arial"/></w:rPr><w:t>Lingkungan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dan Badan Peradilan </w:t></w:r><w:proofErr w:type="spellStart"/><w:r w:rsidRPr="00AA7B96"><w:rPr><w:rFonts w:eastAsia="Arial"/></w:rPr><w:t>dibawahnya</w:t></w:r><w:proofErr w:type="spellEnd"/><w:r w:rsidRPr="00AA7B96"><w:rPr><w:rFonts w:eastAsia="Arial"/></w:rPr><w:t>;</w:t></w:r></w:p><w:p w14:paraId="2655EE6F" w14:textId="77777777" w:rsidR="00B1777B" w:rsidRPr="00AA7B96" w:rsidRDefault="00B1777B" w:rsidP="00B1777B"><w:pPr><w:numPr><w:ilvl w:val="0"/><w:numId w:val="4"/></w:numPr><w:pBdr><w:top w:val="nil"/><w:left w:val="nil"/><w:bottom w:val="nil"/><w:right w:val="nil"/><w:between w:val="nil"/></w:pBdr><w:spacing w:line="360" w:lineRule="auto"/><w:ind w:left="729"/><w:jc w:val="both"/><w:rPr><w:rFonts w:eastAsia="Arial"/></w:rPr></w:pPr><w:proofErr w:type="spellStart"/><w:r w:rsidRPr="00AA7B96"><w:rPr><w:rFonts w:eastAsia="Arial"/></w:rPr><w:t>Peraturan</w:t></w:r><w:proofErr w:type="spellEnd"/><w:r w:rsidRPr="00AA7B96"><w:rPr><w:rFonts w:eastAsia="Arial"/></w:rPr><w:t xml:space="preserve"> </w:t></w:r><w:proofErr w:type="spellStart"/><w:r w:rsidRPr="00AA7B96"><w:rPr><w:rFonts w:eastAsia="Arial"/></w:rPr><w:t>Mahkamah</w:t></w:r><w:proofErr w:type="spellEnd"/><w:r w:rsidRPr="00AA7B96"><w:rPr><w:rFonts w:eastAsia="Arial"/></w:rPr><w:t xml:space="preserve"> Agung </w:t></w:r><w:proofErr w:type="spellStart"/><w:r w:rsidRPr="00AA7B96"><w:rPr><w:rFonts w:eastAsia="Arial"/></w:rPr><w:t>Nomor</w:t></w:r><w:proofErr w:type="spellEnd"/><w:r w:rsidRPr="00AA7B96"><w:rPr><w:rFonts w:eastAsia="Arial"/></w:rPr><w:t xml:space="preserve"> 9 </w:t></w:r><w:proofErr w:type="spellStart"/><w:r w:rsidRPr="00AA7B96"><w:rPr><w:rFonts w:eastAsia="Arial"/></w:rPr><w:t>Tahun</w:t></w:r><w:proofErr w:type="spellEnd"/><w:r w:rsidRPr="00AA7B96"><w:rPr><w:rFonts w:eastAsia="Arial"/></w:rPr><w:t xml:space="preserve"> 2016 </w:t></w:r><w:proofErr w:type="spellStart"/><w:r w:rsidRPr="00AA7B96"><w:rPr><w:rFonts w:eastAsia="Arial"/></w:rPr><w:t>tentang</w:t></w:r><w:proofErr w:type="spellEnd"/><w:r w:rsidRPr="00AA7B96"><w:rPr><w:rFonts w:eastAsia="Arial"/></w:rPr><w:t xml:space="preserve"> </w:t></w:r><w:proofErr w:type="spellStart"/><w:r w:rsidRPr="00AA7B96"><w:rPr><w:rFonts w:eastAsia="Arial"/></w:rPr><w:t>Pedoman</w:t></w:r><w:proofErr w:type="spellEnd"/><w:r w:rsidRPr="00AA7B96"><w:rPr><w:rFonts w:eastAsia="Arial"/></w:rPr><w:t xml:space="preserve"> </w:t></w:r><w:proofErr w:type="spellStart"/><w:r w:rsidRPr="00AA7B96"><w:rPr><w:rFonts w:eastAsia="Arial"/></w:rPr><w:t>Penanganan</w:t></w:r><w:proofErr w:type="spellEnd"/><w:r w:rsidRPr="00AA7B96"><w:rPr><w:rFonts w:eastAsia="Arial"/></w:rPr><w:t xml:space="preserve"> </w:t></w:r><w:proofErr w:type="spellStart"/><w:r w:rsidRPr="00AA7B96"><w:rPr><w:rFonts w:eastAsia="Arial"/></w:rPr><w:t>Pengaduan</w:t></w:r><w:proofErr w:type="spellEnd"/><w:r w:rsidRPr="00AA7B96"><w:rPr><w:rFonts w:eastAsia="Arial"/></w:rPr><w:t xml:space="preserve"> (</w:t></w:r><w:r w:rsidRPr="00AA7B96"><w:rPr><w:rFonts w:eastAsia="Arial"/><w:i/></w:rPr><w:t>Whistleblowing System</w:t></w:r><w:r w:rsidRPr="00AA7B96"><w:rPr><w:rFonts w:eastAsia="Arial"/></w:rPr><w:t xml:space="preserve">) di </w:t></w:r><w:proofErr w:type="spellStart"/><w:r w:rsidRPr="00AA7B96"><w:rPr><w:rFonts w:eastAsia="Arial"/></w:rPr><w:t>Mahkamah</w:t></w:r><w:proofErr w:type="spellEnd"/><w:r w:rsidRPr="00AA7B96"><w:rPr><w:rFonts w:eastAsia="Arial"/></w:rPr><w:t xml:space="preserve"> Agung dan Badan Peradilan yang </w:t></w:r><w:proofErr w:type="spellStart"/><w:r w:rsidRPr="00AA7B96"><w:rPr><w:rFonts w:eastAsia="Arial"/></w:rPr><w:t>Berada</w:t></w:r><w:proofErr w:type="spellEnd"/><w:r w:rsidRPr="00AA7B96"><w:rPr><w:rFonts w:eastAsia="Arial"/></w:rPr><w:t xml:space="preserve"> </w:t></w:r><w:proofErr w:type="spellStart"/><w:r w:rsidRPr="00AA7B96"><w:rPr><w:rFonts w:eastAsia="Arial"/></w:rPr><w:t>Dibawahnya</w:t></w:r><w:proofErr w:type="spellEnd"/><w:r w:rsidRPr="00AA7B96"><w:rPr><w:rFonts w:eastAsia="Arial"/></w:rPr><w:t>;</w:t></w:r></w:p><w:p w14:paraId="63917E9B" w14:textId="77777777" w:rsidR="00B1777B" w:rsidRPr="00C878AF" w:rsidRDefault="00B1777B" w:rsidP="00B1777B"><w:pPr><w:numPr><w:ilvl w:val="0"/><w:numId w:val="4"/></w:numPr><w:pBdr><w:top w:val="nil"/><w:left w:val="nil"/><w:bottom w:val="nil"/><w:right w:val="nil"/><w:between w:val="nil"/></w:pBdr><w:spacing w:line="360" w:lineRule="auto"/><w:ind w:left="729"/><w:jc w:val="both"/><w:rPr><w:rFonts w:eastAsia="Arial"/></w:rPr></w:pPr><w:r w:rsidRPr="00AA7B96"><w:rPr><w:rFonts w:eastAsia="Arial"/></w:rPr><w:t xml:space="preserve">Keputusan </w:t></w:r><w:proofErr w:type="spellStart"/><w:r w:rsidRPr="00AA7B96"><w:rPr><w:rFonts w:eastAsia="Arial"/></w:rPr><w:t>Ketua</w:t></w:r><w:proofErr w:type="spellEnd"/><w:r w:rsidRPr="00AA7B96"><w:rPr><w:rFonts w:eastAsia="Arial"/></w:rPr><w:t xml:space="preserve"> </w:t></w:r><w:proofErr w:type="spellStart"/><w:r w:rsidRPr="00AA7B96"><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KMA/080/SK/VIII/2006 </w:t></w:r><w:proofErr w:type="spellStart"/><w:r w:rsidRPr="00C878AF"><w:rPr><w:rFonts w:eastAsia="Arial"/></w:rPr><w:t>tentang</w:t></w:r><w:proofErr w:type="spellEnd"/><w:r w:rsidRPr="00C878AF"><w:rPr><w:rFonts w:eastAsia="Arial"/></w:rPr><w:t xml:space="preserve">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5FB2EE60" w14:textId="511B9134" w:rsidR="00B1777B" w:rsidRDefault="00B1777B" w:rsidP="00B1777B"><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w:t></w:r><w:proofErr w:type="spellStart"/><w:r w:rsidRPr="00C878AF"><w:rPr><w:rFonts w:eastAsia="Arial"/></w:rPr><w:t>Nomor</w:t></w:r><w:proofErr w:type="spellEnd"/><w:r w:rsidRPr="00C878AF"><w:rPr><w:rFonts w:eastAsia="Arial"/></w:rPr><w:t xml:space="preserve"> 145/KMA/SK/VIII/2007 </w:t></w:r><w:proofErr w:type="spellStart"/><w:r w:rsidRPr="00C878AF"><w:rPr><w:rFonts w:eastAsia="Arial"/></w:rPr><w:t>tentang</w:t></w:r><w:proofErr w:type="spellEnd"/><w:r w:rsidRPr="00C878AF"><w:rPr><w:rFonts w:eastAsia="Arial"/></w:rPr><w:t xml:space="preserve"> </w:t></w:r><w:proofErr w:type="spellStart"/><w:r w:rsidRPr="00C878AF"><w:rPr><w:rFonts w:eastAsia="Arial"/></w:rPr><w:t>Memberlakukan</w:t></w:r><w:proofErr w:type="spellEnd"/><w:r w:rsidRPr="00C878AF"><w:rPr><w:rFonts w:eastAsia="Arial"/></w:rPr><w:t xml:space="preserve"> </w:t></w:r><w:proofErr w:type="spellStart"/><w:r w:rsidRPr="00C878AF"><w:rPr><w:rFonts w:eastAsia="Arial"/></w:rPr><w:t>Buku</w:t></w:r><w:proofErr w:type="spellEnd"/><w:r w:rsidRPr="00C878AF"><w:rPr><w:rFonts w:eastAsia="Arial"/></w:rPr><w:t xml:space="preserve"> IV </w:t></w:r><w:proofErr w:type="spellStart"/><w:r w:rsidRPr="00C878AF"><w:rPr><w:rFonts w:eastAsia="Arial"/></w:rPr><w:t>Pedoman</w:t></w:r><w:proofErr w:type="spellEnd"/><w:r w:rsidRPr="00C878AF"><w:rPr><w:rFonts w:eastAsia="Arial"/></w:rPr><w:t xml:space="preserve"> </w:t></w:r><w:proofErr w:type="spellStart"/><w:r w:rsidRPr="00C878AF"><w:rPr><w:rFonts w:eastAsia="Arial"/></w:rPr><w:t>Pelaksanaan</w:t></w:r><w:proofErr w:type="spellEnd"/><w:r w:rsidRPr="00C878AF"><w:rPr><w:rFonts w:eastAsia="Arial"/></w:rPr><w:t xml:space="preserve"> </w:t></w:r><w:proofErr w:type="spellStart"/><w:r w:rsidRPr="00C878AF"><w:rPr><w:rFonts w:eastAsia="Arial"/></w:rPr><w:t>Pengawasan</w:t></w:r><w:proofErr w:type="spellEnd"/><w:r w:rsidRPr="00C878AF"><w:rPr><w:rFonts w:eastAsia="Arial"/></w:rPr><w:t xml:space="preserve"> di </w:t></w:r><w:proofErr w:type="spellStart"/><w:r w:rsidRPr="00C878AF"><w:rPr><w:rFonts w:eastAsia="Arial"/></w:rPr><w:t>Lingkungan</w:t></w:r><w:proofErr w:type="spellEnd"/><w:r w:rsidRPr="00C878AF"><w:rPr><w:rFonts w:eastAsia="Arial"/></w:rPr><w:t xml:space="preserve"> Badan-Badan Peradilan;</w:t></w:r></w:p><w:p w14:paraId="3A7B7B8E" w14:textId="77777777" w:rsidR="00D12915" w:rsidRPr="00C878AF" w:rsidRDefault="00D12915" w:rsidP="00D12915"><w:pPr><w:numPr><w:ilvl w:val="0"/><w:numId w:val="4"/></w:numPr><w:pBdr><w:top w:val="nil"/><w:left w:val="nil"/><w:bottom w:val="nil"/><w:right w:val="nil"/><w:between w:val="nil"/></w:pBdr><w:spacing w:line="360" w:lineRule="auto"/><w:ind w:left="729"/><w:jc w:val="both"/><w:rPr><w:rFonts w:eastAsia="Arial"/></w:rPr></w:pPr><w:r w:rsidRPr="00C878AF"><w:rPr><w:rFonts w:eastAsia="Arial"/></w:rPr><w:t xml:space="preserve">Keputusan </w:t></w:r><w:proofErr w:type="spellStart"/><w:r w:rsidRPr="00C878AF"><w:rPr><w:rFonts w:eastAsia="Arial"/></w:rPr><w:t>Ketua</w:t></w:r><w:proofErr w:type="spellEnd"/><w:r w:rsidRPr="00C878AF"><w:rPr><w:rFonts w:eastAsia="Arial"/></w:rPr><w:t xml:space="preserve"> </w:t></w:r><w:proofErr w:type="spellStart"/><w:r w:rsidRPr="00C878AF"><w:rPr><w:rFonts w:eastAsia="Arial"/></w:rPr><w:t>Mahkamah</w:t></w:r><w:proofErr w:type="spellEnd"/><w:r w:rsidRPr="00C878AF"><w:rPr><w:rFonts w:eastAsia="Arial"/></w:rPr><w:t xml:space="preserve"> Agung RI </w:t></w:r><w:proofErr w:type="spellStart"/><w:r w:rsidRPr="00C878AF"><w:rPr><w:rFonts w:eastAsia="Arial"/></w:rPr><w:t>Nomor</w:t></w:r><w:proofErr w:type="spellEnd"/><w:r w:rsidRPr="00C878AF"><w:rPr><w:rFonts w:eastAsia="Arial"/></w:rPr><w:t xml:space="preserve"> 26/KMA/SK/II/2012 </w:t></w:r><w:proofErr w:type="spellStart"/><w:r w:rsidRPr="00C878AF"><w:rPr><w:rFonts w:eastAsia="Arial"/></w:rPr><w:t>tentang</w:t></w:r><w:proofErr w:type="spellEnd"/><w:r w:rsidRPr="00C878AF"><w:rPr><w:rFonts w:eastAsia="Arial"/></w:rPr><w:t xml:space="preserve"> </w:t></w:r><w:proofErr w:type="spellStart"/><w:r w:rsidRPr="00C878AF"><w:rPr><w:rFonts w:eastAsia="Arial"/></w:rPr><w:t>Standar</w:t></w:r><w:proofErr w:type="spellEnd"/><w:r w:rsidRPr="00C878AF"><w:rPr><w:rFonts w:eastAsia="Arial"/></w:rPr><w:t xml:space="preserve"> </w:t></w:r><w:proofErr w:type="spellStart"/><w:r w:rsidRPr="00C878AF"><w:rPr><w:rFonts w:eastAsia="Arial"/></w:rPr><w:t>Pelayanan</w:t></w:r><w:proofErr w:type="spellEnd"/><w:r w:rsidRPr="00C878AF"><w:rPr><w:rFonts w:eastAsia="Arial"/></w:rPr><w:t xml:space="preserve"> Peradilan;</w:t></w:r></w:p><w:p w14:paraId="6E6FD28E" w14:textId="727B0FD5" w:rsidR="00B1777B" w:rsidRPr="00C878AF"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 RI </w:t></w:r><w:proofErr w:type="spellStart"/><w:r w:rsidRPr="00D12915"><w:rPr><w:rFonts w:eastAsia="Arial"/></w:rPr><w:t>Nomor</w:t></w:r><w:proofErr w:type="spellEnd"/><w:r w:rsidRPr="00D12915"><w:rPr><w:rFonts w:eastAsia="Arial"/></w:rPr><w:t xml:space="preserve"> 2-144/KMA/SK/VIII/2022 </w:t></w:r><w:proofErr w:type="spellStart"/><w:r w:rsidRPr="00D12915"><w:rPr><w:rFonts w:eastAsia="Arial"/></w:rPr><w:t>tentang</w:t></w:r><w:proofErr w:type="spellEnd"/><w:r w:rsidRPr="00D12915"><w:rPr><w:rFonts w:eastAsia="Arial"/></w:rPr><w:t xml:space="preserve"> </w:t></w:r><w:proofErr w:type="spellStart"/><w:r w:rsidRPr="00D12915"><w:rPr><w:rFonts w:eastAsia="Arial"/></w:rPr><w:t>Standar</w:t></w:r><w:proofErr w:type="spellEnd"/><w:r w:rsidRPr="00D12915"><w:rPr><w:rFonts w:eastAsia="Arial"/></w:rPr><w:t xml:space="preserve"> </w:t></w:r><w:proofErr w:type="spellStart"/><w:r w:rsidRPr="00D12915"><w:rPr><w:rFonts w:eastAsia="Arial"/></w:rPr><w:t>Pelayanan</w:t></w:r><w:proofErr w:type="spellEnd"/><w:r w:rsidRPr="00D12915"><w:rPr><w:rFonts w:eastAsia="Arial"/></w:rPr><w:t xml:space="preserve"> </w:t></w:r><w:proofErr w:type="spellStart"/><w:r w:rsidRPr="00D12915"><w:rPr><w:rFonts w:eastAsia="Arial"/></w:rPr><w:t>Informasi</w:t></w:r><w:proofErr w:type="spellEnd"/><w:r w:rsidRPr="00D12915"><w:rPr><w:rFonts w:eastAsia="Arial"/></w:rPr><w:t xml:space="preserve"> Publik di </w:t></w:r><w:proofErr w:type="spellStart"/><w:r w:rsidRPr="00D12915"><w:rPr><w:rFonts w:eastAsia="Arial"/></w:rPr><w:t>Pengadilan</w:t></w:r><w:proofErr w:type="spellEnd"/><w:r w:rsidR="00B1777B" w:rsidRPr="00C878AF"><w:rPr><w:rFonts w:eastAsia="Arial"/></w:rPr><w:t>;</w:t></w:r></w:p><w:p w14:paraId="7EE7C529" w14:textId="12EA814C" w:rsidR="00B1777B" w:rsidRDefault="00D12915" w:rsidP="00B1777B"><w:pPr><w:numPr><w:ilvl w:val="0"/><w:numId w:val="4"/></w:numPr><w:pBdr><w:top w:val="nil"/><w:left w:val="nil"/><w:bottom w:val="nil"/><w:right w:val="nil"/><w:between w:val="nil"/></w:pBdr><w:spacing w:line="360" w:lineRule="auto"/><w:ind w:left="729"/><w:jc w:val="both"/><w:rPr><w:rFonts w:eastAsia="Arial"/></w:rPr></w:pPr><w:r w:rsidRPr="00D12915"><w:rPr><w:rFonts w:eastAsia="Arial"/></w:rPr><w:t xml:space="preserve">Keputusan </w:t></w:r><w:proofErr w:type="spellStart"/><w:r w:rsidRPr="00D12915"><w:rPr><w:rFonts w:eastAsia="Arial"/></w:rPr><w:t>Direktur</w:t></w:r><w:proofErr w:type="spellEnd"/><w:r w:rsidRPr="00D12915"><w:rPr><w:rFonts w:eastAsia="Arial"/></w:rPr><w:t xml:space="preserve"> </w:t></w:r><w:proofErr w:type="spellStart"/><w:r w:rsidRPr="00D12915"><w:rPr><w:rFonts w:eastAsia="Arial"/></w:rPr><w:t>Jenderal</w:t></w:r><w:proofErr w:type="spellEnd"/><w:r w:rsidRPr="00D12915"><w:rPr><w:rFonts w:eastAsia="Arial"/></w:rPr><w:t xml:space="preserve"> Badan Peradilan Agama </w:t></w:r><w:proofErr w:type="spellStart"/><w:r w:rsidRPr="00D12915"><w:rPr><w:rFonts w:eastAsia="Arial"/></w:rPr><w:t>Mahkamah</w:t></w:r><w:proofErr w:type="spellEnd"/><w:r w:rsidRPr="00D12915"><w:rPr><w:rFonts w:eastAsia="Arial"/></w:rPr><w:t xml:space="preserve"> Agung </w:t></w:r><w:proofErr w:type="spellStart"/><w:r w:rsidRPr="00D12915"><w:rPr><w:rFonts w:eastAsia="Arial"/></w:rPr><w:t>Nomor</w:t></w:r><w:proofErr w:type="spellEnd"/><w:r w:rsidRPr="00D12915"><w:rPr><w:rFonts w:eastAsia="Arial"/></w:rPr><w:t xml:space="preserve"> 1207/DJA/HK.00.7/SK/VII/2012 </w:t></w:r><w:proofErr w:type="spellStart"/><w:r w:rsidRPr="00D12915"><w:rPr><w:rFonts w:eastAsia="Arial"/></w:rPr><w:t>tentang</w:t></w:r><w:proofErr w:type="spellEnd"/><w:r w:rsidRPr="00D12915"><w:rPr><w:rFonts w:eastAsia="Arial"/></w:rPr><w:t xml:space="preserve"> </w:t></w:r><w:proofErr w:type="spellStart"/><w:r w:rsidRPr="00D12915"><w:rPr><w:rFonts w:eastAsia="Arial"/></w:rPr><w:t>Pedoman</w:t></w:r><w:proofErr w:type="spellEnd"/><w:r w:rsidRPr="00D12915"><w:rPr><w:rFonts w:eastAsia="Arial"/></w:rPr><w:t xml:space="preserve"> </w:t></w:r><w:proofErr w:type="spellStart"/><w:r w:rsidRPr="00D12915"><w:rPr><w:rFonts w:eastAsia="Arial"/></w:rPr><w:t>Pemberdayaan</w:t></w:r><w:proofErr w:type="spellEnd"/><w:r w:rsidRPr="00D12915"><w:rPr><w:rFonts w:eastAsia="Arial"/></w:rPr><w:t xml:space="preserve"> Hakim Tinggi </w:t></w:r><w:proofErr w:type="spellStart"/><w:r w:rsidRPr="00D12915"><w:rPr><w:rFonts w:eastAsia="Arial"/></w:rPr><w:t>Sebagai</w:t></w:r><w:proofErr w:type="spellEnd"/><w:r w:rsidRPr="00D12915"><w:rPr><w:rFonts w:eastAsia="Arial"/></w:rPr><w:t xml:space="preserve"> </w:t></w:r><w:proofErr w:type="spellStart"/><w:r w:rsidRPr="00D12915"><w:rPr><w:rFonts w:eastAsia="Arial"/></w:rPr><w:t>Kawal</w:t></w:r><w:proofErr w:type="spellEnd"/><w:r w:rsidRPr="00D12915"><w:rPr><w:rFonts w:eastAsia="Arial"/></w:rPr><w:t xml:space="preserve"> </w:t></w:r><w:proofErr w:type="spellStart"/><w:r w:rsidRPr="00D12915"><w:rPr><w:rFonts w:eastAsia="Arial"/></w:rPr><w:t>Depan</w:t></w:r><w:proofErr w:type="spellEnd"/><w:r w:rsidRPr="00D12915"><w:rPr><w:rFonts w:eastAsia="Arial"/></w:rPr><w:t xml:space="preserve"> </w:t></w:r><w:proofErr w:type="spellStart"/><w:r w:rsidRPr="00D12915"><w:rPr><w:rFonts w:eastAsia="Arial"/></w:rPr><w:t>Mahkamah</w:t></w:r><w:proofErr w:type="spellEnd"/><w:r w:rsidRPr="00D12915"><w:rPr><w:rFonts w:eastAsia="Arial"/></w:rPr><w:t xml:space="preserve"> Agung</w:t></w:r><w:r w:rsidR="00B1777B" w:rsidRPr="00C878AF"><w:rPr><w:rFonts w:eastAsia="Arial"/></w:rPr><w:t>;</w:t></w:r></w:p><w:p w14:paraId="53A9C07B" w14:textId="3F8A1BC9" w:rsidR="00D12915" w:rsidRP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lastRenderedPageBreak/><w:t xml:space="preserve">Keputusan </w:t></w:r><w:proofErr w:type="spellStart"/><w:r w:rsidRPr="00D12915"><w:rPr><w:rFonts w:eastAsia="Arial"/></w:rPr><w:t>Ketua</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W3</w:t></w:r><w:r w:rsidR="00232A7E"><w:rPr><w:rFonts w:eastAsia="Arial"/></w:rPr><w:t>-</w:t></w:r><w:r w:rsidRPr="00D12915"><w:rPr><w:rFonts w:eastAsia="Arial"/></w:rPr><w:t xml:space="preserve">A/2591/PS.00/9/2022 </w:t></w:r><w:proofErr w:type="spellStart"/><w:r w:rsidRPr="00D12915"><w:rPr><w:rFonts w:eastAsia="Arial"/></w:rPr><w:t>tanggal</w:t></w:r><w:proofErr w:type="spellEnd"/><w:r w:rsidRPr="00D12915"><w:rPr><w:rFonts w:eastAsia="Arial"/></w:rPr><w:t xml:space="preserve"> 26 September 2022 </w:t></w:r><w:proofErr w:type="spellStart"/><w:r w:rsidRPr="00D12915"><w:rPr><w:rFonts w:eastAsia="Arial"/></w:rPr><w:t>tentang</w:t></w:r><w:proofErr w:type="spellEnd"/><w:r w:rsidRPr="00D12915"><w:rPr><w:rFonts w:eastAsia="Arial"/></w:rPr><w:t xml:space="preserve"> </w:t></w:r><w:proofErr w:type="spellStart"/><w:r w:rsidRPr="00D12915"><w:rPr><w:rFonts w:eastAsia="Arial"/></w:rPr><w:t>Penunjukan</w:t></w:r><w:proofErr w:type="spellEnd"/><w:r w:rsidRPr="00D12915"><w:rPr><w:rFonts w:eastAsia="Arial"/></w:rPr><w:t xml:space="preserve"> Hakim </w:t></w:r><w:proofErr w:type="spellStart"/><w:r w:rsidRPr="00D12915"><w:rPr><w:rFonts w:eastAsia="Arial"/></w:rPr><w:t>Pengawas</w:t></w:r><w:proofErr w:type="spellEnd"/><w:r w:rsidRPr="00D12915"><w:rPr><w:rFonts w:eastAsia="Arial"/></w:rPr><w:t xml:space="preserve"> </w:t></w:r><w:proofErr w:type="spellStart"/><w:r w:rsidRPr="00D12915"><w:rPr><w:rFonts w:eastAsia="Arial"/></w:rPr><w:t>Bidang</w:t></w:r><w:proofErr w:type="spellEnd"/><w:r w:rsidRPr="00D12915"><w:rPr><w:rFonts w:eastAsia="Arial"/></w:rPr><w:t xml:space="preserve"> dan </w:t></w:r><w:proofErr w:type="spellStart"/><w:r w:rsidRPr="00D12915"><w:rPr><w:rFonts w:eastAsia="Arial"/></w:rPr><w:t>Pengawas</w:t></w:r><w:proofErr w:type="spellEnd"/><w:r w:rsidRPr="00D12915"><w:rPr><w:rFonts w:eastAsia="Arial"/></w:rPr><w:t xml:space="preserve"> Daerah </w:t></w:r><w:proofErr w:type="spellStart"/><w:r w:rsidRPr="00D12915"><w:rPr><w:rFonts w:eastAsia="Arial"/></w:rPr><w:t>dilingkungan</w:t></w:r><w:proofErr w:type="spellEnd"/><w:r w:rsidRPr="00D12915"><w:rPr><w:rFonts w:eastAsia="Arial"/></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Tahun</w:t></w:r><w:proofErr w:type="spellEnd"/><w:r w:rsidRPr="00D12915"><w:rPr><w:rFonts w:eastAsia="Arial"/></w:rPr><w:t xml:space="preserve"> 2022;</w:t></w:r></w:p><w:p w14:paraId="496EEDB7" w14:textId="48D26A90" w:rsidR="00D12915" w:rsidRDefault="00D12915" w:rsidP="00D12915"><w:pPr><w:numPr><w:ilvl w:val="0"/><w:numId w:val="4"/></w:numPr><w:pBdr><w:top w:val="nil"/><w:left w:val="nil"/><w:bottom w:val="nil"/><w:right w:val="nil"/><w:between w:val="nil"/></w:pBdr><w:spacing w:line="360" w:lineRule="auto"/><w:ind w:left="729"/><w:jc w:val="both"/><w:rPr><w:rFonts w:eastAsia="Arial"/></w:rPr></w:pPr><w:r w:rsidRPr="00D12915"><w:rPr><w:rFonts w:eastAsia="Arial"/></w:rPr><w:t>Surat Tugas</w:t></w:r><w:r w:rsidR="00055092"><w:rPr><w:rFonts w:eastAsia="Arial"/></w:rPr><w:t xml:space="preserve"> </w:t></w:r><w:r w:rsidR="00055092" w:rsidRPr="00232A7E"><w:rPr><w:rFonts w:eastAsia="Arial"/></w:rPr><w:t>Wakil Ketua</w:t></w:r><w:r w:rsidR="00055092"><w:rPr><w:rFonts w:eastAsia="Arial"/><w:color w:val="FF0000"/></w:rPr><w:t xml:space="preserve"> </w:t></w:r><w:proofErr w:type="spellStart"/><w:r w:rsidRPr="00D12915"><w:rPr><w:rFonts w:eastAsia="Arial"/></w:rPr><w:t>Pengadilan</w:t></w:r><w:proofErr w:type="spellEnd"/><w:r w:rsidRPr="00D12915"><w:rPr><w:rFonts w:eastAsia="Arial"/></w:rPr><w:t xml:space="preserve"> Tinggi Agama Padang </w:t></w:r><w:proofErr w:type="spellStart"/><w:r w:rsidRPr="00D12915"><w:rPr><w:rFonts w:eastAsia="Arial"/></w:rPr><w:t>Nomor</w:t></w:r><w:proofErr w:type="spellEnd"/><w:r w:rsidRPr="00D12915"><w:rPr><w:rFonts w:eastAsia="Arial"/></w:rPr><w:t xml:space="preserve"> </w:t></w:r><w:r w:rsidR="00232A7E" w:rsidRPr="00232A7E"><w:rPr><w:rFonts w:eastAsia="Arial"/></w:rPr><w:t>W3-A/2822/PS.00/X/2022</w:t></w:r><w:r w:rsidRPr="00D12915"><w:rPr><w:rFonts w:eastAsia="Arial"/></w:rPr><w:t xml:space="preserve"> </w:t></w:r><w:proofErr w:type="spellStart"/><w:r w:rsidRPr="00D12915"><w:rPr><w:rFonts w:eastAsia="Arial"/></w:rPr><w:t>tanggal</w:t></w:r><w:proofErr w:type="spellEnd"/><w:r w:rsidRPr="00D12915"><w:rPr><w:rFonts w:eastAsia="Arial"/></w:rPr><w:t xml:space="preserve"> </w:t></w:r><w:r w:rsidR="00232A7E" w:rsidRPr="00232A7E"><w:rPr><w:rFonts w:eastAsia="Arial"/></w:rPr><w:t>24 OKTOBER 2022</w:t></w:r></w:p><w:p w14:paraId="13474720" w14:textId="48457D14" w:rsidR="00263B59" w:rsidRPr="00B1777B" w:rsidRDefault="00263B59" w:rsidP="00AA7B96"><w:pPr><w:pBdr><w:top w:val="nil"/><w:left w:val="nil"/><w:bottom w:val="nil"/><w:right w:val="nil"/><w:between w:val="nil"/></w:pBdr><w:ind w:left="729"/><w:jc w:val="both"/><w:rPr><w:rFonts w:eastAsia="Arial"/></w:rPr></w:pPr></w:p><w:p w14:paraId="308043A8" w14:textId="679108C1"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Ruang </w:t></w:r><w:proofErr w:type="spellStart"/><w:r w:rsidRPr="00FD71FE"><w:rPr><w:rFonts w:eastAsia="Arial"/><w:b/></w:rPr><w:t>Lingkup</w:t></w:r><w:proofErr w:type="spellEnd"/><w:r w:rsidRPr="00FD71FE"><w:rPr><w:rFonts w:eastAsia="Arial"/><w:b/></w:rPr><w:t xml:space="preserve"> </w:t></w:r><w:r w:rsidR="00D12915" w:rsidRPr="00D12915"><w:rPr><w:rFonts w:eastAsia="Arial"/><w:b/></w:rPr><w:t xml:space="preserve">Monitoring dan </w:t></w:r><w:proofErr w:type="spellStart"/><w:r w:rsidR="00D12915" w:rsidRPr="00D12915"><w:rPr><w:rFonts w:eastAsia="Arial"/><w:b/></w:rPr><w:t>Evaluasi</w:t></w:r><w:proofErr w:type="spellEnd"/></w:p><w:p w14:paraId="30635E07" w14:textId="574157D9" w:rsidR="00967877" w:rsidRPr="00FD71FE" w:rsidRDefault="00D12915" w:rsidP="00AA7B96"><w:pPr><w:pBdr><w:top w:val="nil"/><w:left w:val="nil"/><w:bottom w:val="nil"/><w:right w:val="nil"/><w:between w:val="nil"/></w:pBdr><w:spacing w:line="336" w:lineRule="auto"/><w:ind w:left="350"/><w:jc w:val="both"/><w:rPr><w:rFonts w:eastAsia="Arial"/></w:rPr></w:pPr><w:r><w:rPr><w:rFonts w:eastAsia="Arial"/></w:rPr><w:t xml:space="preserve">Monitoring dan </w:t></w:r><w:proofErr w:type="spellStart"/><w:r><w:rPr><w:rFonts w:eastAsia="Arial"/></w:rPr><w:t>evaluasi</w:t></w:r><w:proofErr w:type="spellEnd"/><w:r><w:rPr><w:rFonts w:eastAsia="Arial"/></w:rPr><w:t xml:space="preserve"> </w:t></w:r><w:proofErr w:type="spellStart"/><w:r><w:rPr><w:rFonts w:eastAsia="Arial"/></w:rPr><w:t>terhadap</w:t></w:r><w:proofErr w:type="spellEnd"/><w:r><w:rPr><w:rFonts w:eastAsia="Arial"/></w:rPr><w:t xml:space="preserve"> </w:t></w:r><w:proofErr w:type="spellStart"/><w:r><w:rPr><w:rFonts w:eastAsia="Arial"/></w:rPr><w:t>semua</w:t></w:r><w:proofErr w:type="spellEnd"/><w:r><w:rPr><w:rFonts w:eastAsia="Arial"/></w:rPr><w:t xml:space="preserve"> </w:t></w:r><w:proofErr w:type="spellStart"/><w:r><w:rPr><w:rFonts w:eastAsia="Arial"/></w:rPr><w:t>objek</w:t></w:r><w:proofErr w:type="spellEnd"/><w:r><w:rPr><w:rFonts w:eastAsia="Arial"/></w:rPr><w:t xml:space="preserve"> </w:t></w:r><w:proofErr w:type="spellStart"/><w:r><w:rPr><w:rFonts w:eastAsia="Arial"/></w:rPr><w:t>pemeriksaan</w:t></w:r><w:proofErr w:type="spellEnd"/><w:r><w:rPr><w:rFonts w:eastAsia="Arial"/></w:rPr><w:t xml:space="preserve"> yang </w:t></w:r><w:proofErr w:type="spellStart"/><w:r><w:rPr><w:rFonts w:eastAsia="Arial"/></w:rPr><w:t>telah</w:t></w:r><w:proofErr w:type="spellEnd"/><w:r><w:rPr><w:rFonts w:eastAsia="Arial"/></w:rPr><w:t xml:space="preserve"> </w:t></w:r><w:proofErr w:type="spellStart"/><w:r><w:rPr><w:rFonts w:eastAsia="Arial"/></w:rPr><w:t>dilaksanak</w:t></w:r><w:r w:rsidR="00AA7B96"><w:rPr><w:rFonts w:eastAsia="Arial"/></w:rPr><w:t>an</w:t></w:r><w:proofErr w:type="spellEnd"/><w:r><w:rPr><w:rFonts w:eastAsia="Arial"/></w:rPr><w:t xml:space="preserve"> </w:t></w:r><w:proofErr w:type="spellStart"/><w:r><w:rPr><w:rFonts w:eastAsia="Arial"/></w:rPr><w:t>sebelumnya</w:t></w:r><w:proofErr w:type="spellEnd"/><w:r><w:rPr><w:rFonts w:eastAsia="Arial"/></w:rPr><w:t xml:space="preserve">, </w:t></w:r><w:proofErr w:type="spellStart"/><w:r w:rsidR="00967877" w:rsidRPr="00FD71FE"><w:rPr><w:rFonts w:eastAsia="Arial"/></w:rPr><w:t>meliputi</w:t></w:r><w:proofErr w:type="spellEnd"/><w:r w:rsidR="00967877" w:rsidRPr="00FD71FE"><w:rPr><w:rFonts w:eastAsia="Arial"/></w:rPr><w:t>:</w:t></w:r></w:p><w:p w14:paraId="7ABB9E99"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Manajemen</w:t></w:r><w:proofErr w:type="spellEnd"/><w:r w:rsidRPr="00FD71FE"><w:rPr><w:rFonts w:eastAsia="Arial"/></w:rPr><w:t xml:space="preserve"> </w:t></w:r><w:proofErr w:type="spellStart"/><w:r w:rsidRPr="00FD71FE"><w:rPr><w:rFonts w:eastAsia="Arial"/></w:rPr><w:t>peradilan</w:t></w:r><w:proofErr w:type="spellEnd"/></w:p><w:p w14:paraId="0AC04973"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perkara</w:t></w:r><w:proofErr w:type="spellEnd"/></w:p><w:p w14:paraId="0DCE699E"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persidangan</w:t></w:r><w:proofErr w:type="spellEnd"/><w:r w:rsidRPr="00FD71FE"><w:rPr><w:rFonts w:eastAsia="Arial"/></w:rPr><w:t xml:space="preserve"> dan </w:t></w:r><w:proofErr w:type="spellStart"/><w:r w:rsidRPr="00FD71FE"><w:rPr><w:rFonts w:eastAsia="Arial"/></w:rPr><w:t>pelaksanaan</w:t></w:r><w:proofErr w:type="spellEnd"/><w:r w:rsidRPr="00FD71FE"><w:rPr><w:rFonts w:eastAsia="Arial"/></w:rPr><w:t xml:space="preserve"> </w:t></w:r><w:proofErr w:type="spellStart"/><w:r w:rsidRPr="00FD71FE"><w:rPr><w:rFonts w:eastAsia="Arial"/></w:rPr><w:t>putusan</w:t></w:r><w:proofErr w:type="spellEnd"/></w:p><w:p w14:paraId="42B685A6"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proofErr w:type="spellStart"/><w:r w:rsidRPr="00FD71FE"><w:rPr><w:rFonts w:eastAsia="Arial"/></w:rPr><w:t>Administrasi</w:t></w:r><w:proofErr w:type="spellEnd"/><w:r w:rsidRPr="00FD71FE"><w:rPr><w:rFonts w:eastAsia="Arial"/></w:rPr><w:t xml:space="preserve"> </w:t></w:r><w:proofErr w:type="spellStart"/><w:r w:rsidRPr="00FD71FE"><w:rPr><w:rFonts w:eastAsia="Arial"/></w:rPr><w:t>umum</w:t></w:r><w:proofErr w:type="spellEnd"/></w:p><w:p w14:paraId="6F32146F" w14:textId="77777777" w:rsidR="00AA7B96" w:rsidRPr="00FD71FE" w:rsidRDefault="00AA7B96" w:rsidP="00AA7B96"><w:pPr><w:numPr><w:ilvl w:val="0"/><w:numId w:val="19"/></w:numPr><w:pBdr><w:top w:val="nil"/><w:left w:val="nil"/><w:bottom w:val="nil"/><w:right w:val="nil"/><w:between w:val="nil"/></w:pBdr><w:spacing w:line="336" w:lineRule="auto"/><w:ind w:left="729"/><w:jc w:val="both"/><w:rPr><w:rFonts w:eastAsia="Arial"/></w:rPr></w:pPr><w:r w:rsidRPr="00FD71FE"><w:rPr><w:rFonts w:eastAsia="Arial"/></w:rPr><w:t xml:space="preserve">Kinerja </w:t></w:r><w:proofErr w:type="spellStart"/><w:r w:rsidRPr="00FD71FE"><w:rPr><w:rFonts w:eastAsia="Arial"/></w:rPr><w:t>pelayanan</w:t></w:r><w:proofErr w:type="spellEnd"/><w:r w:rsidRPr="00FD71FE"><w:rPr><w:rFonts w:eastAsia="Arial"/></w:rPr><w:t xml:space="preserve"> </w:t></w:r><w:proofErr w:type="spellStart"/><w:r w:rsidRPr="00FD71FE"><w:rPr><w:rFonts w:eastAsia="Arial"/></w:rPr><w:t>publik</w:t></w:r><w:proofErr w:type="spellEnd"/></w:p><w:p w14:paraId="6AE8C9E3" w14:textId="77777777" w:rsidR="00263B59" w:rsidRPr="00FD71FE" w:rsidRDefault="00263B59" w:rsidP="00AA7B96"><w:pPr><w:pBdr><w:top w:val="nil"/><w:left w:val="nil"/><w:bottom w:val="nil"/><w:right w:val="nil"/><w:between w:val="nil"/></w:pBdr><w:jc w:val="both"/><w:rPr><w:rFonts w:eastAsia="Arial"/><w:b/></w:rPr></w:pPr></w:p><w:p w14:paraId="42F39171" w14:textId="784969C4"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r w:rsidRPr="00FD71FE"><w:rPr><w:rFonts w:eastAsia="Arial"/><w:b/></w:rPr><w:t xml:space="preserve">Maksud dan Tujuan </w:t></w:r><w:proofErr w:type="spellStart"/><w:r w:rsidRPr="00FD71FE"><w:rPr><w:rFonts w:eastAsia="Arial"/><w:b/></w:rPr><w:t>Pengawasan</w:t></w:r><w:proofErr w:type="spellEnd"/></w:p><w:p w14:paraId="446B99EA" w14:textId="6ABF9136"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w:t></w:r><w:proofErr w:type="spellStart"/><w:r w:rsidRPr="00D12915"><w:rPr><w:rFonts w:eastAsia="Arial" w:cs="Times New Roman"/><w:bCs/><w:szCs w:val="24"/></w:rPr><w:t>pengawasan</w:t></w:r><w:proofErr w:type="spellEnd"/><w:r w:rsidRPr="00D12915"><w:rPr><w:rFonts w:eastAsia="Arial" w:cs="Times New Roman"/><w:bCs/><w:szCs w:val="24"/></w:rPr><w:t xml:space="preserve"> Hakim Tinggi </w:t></w:r><w:proofErr w:type="spellStart"/><w:r w:rsidRPr="00D12915"><w:rPr><w:rFonts w:eastAsia="Arial" w:cs="Times New Roman"/><w:bCs/><w:szCs w:val="24"/></w:rPr><w:t>Pengawas</w:t></w:r><w:proofErr w:type="spellEnd"/><w:r w:rsidRPr="00D12915"><w:rPr><w:rFonts w:eastAsia="Arial" w:cs="Times New Roman"/><w:bCs/><w:szCs w:val="24"/></w:rPr><w:t xml:space="preserve"> Daerah yang </w:t></w:r><w:proofErr w:type="spellStart"/><w:r w:rsidRPr="00D12915"><w:rPr><w:rFonts w:eastAsia="Arial" w:cs="Times New Roman"/><w:bCs/><w:szCs w:val="24"/></w:rPr><w:t>dituangkan</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 xml:space="preserve"> </w:t></w:r><w:proofErr w:type="spellStart"/><w:r w:rsidRPr="00D12915"><w:rPr><w:rFonts w:eastAsia="Arial" w:cs="Times New Roman"/><w:bCs/><w:szCs w:val="24"/></w:rPr><w:t>dengan</w:t></w:r><w:proofErr w:type="spellEnd"/><w:r w:rsidRPr="00D12915"><w:rPr><w:rFonts w:eastAsia="Arial" w:cs="Times New Roman"/><w:bCs/><w:szCs w:val="24"/></w:rPr><w:t xml:space="preserve"> </w:t></w:r><w:proofErr w:type="spellStart"/><w:r w:rsidRPr="00D12915"><w:rPr><w:rFonts w:eastAsia="Arial" w:cs="Times New Roman"/><w:bCs/><w:szCs w:val="24"/></w:rPr><w:t>tepat</w:t></w:r><w:proofErr w:type="spellEnd"/><w:r w:rsidRPr="00D12915"><w:rPr><w:rFonts w:eastAsia="Arial" w:cs="Times New Roman"/><w:bCs/><w:szCs w:val="24"/></w:rPr><w:t xml:space="preserve"> dan </w:t></w:r><w:proofErr w:type="spellStart"/><w:r w:rsidRPr="00D12915"><w:rPr><w:rFonts w:eastAsia="Arial" w:cs="Times New Roman"/><w:bCs/><w:szCs w:val="24"/></w:rPr><w:t>benar</w:t></w:r><w:proofErr w:type="spellEnd"/><w:r w:rsidRPr="00D12915"><w:rPr><w:rFonts w:eastAsia="Arial" w:cs="Times New Roman"/><w:bCs/><w:szCs w:val="24"/></w:rPr><w:t xml:space="preserve"> oleh </w:t></w:r><w:proofErr w:type="spellStart"/><w:r w:rsidRPr="00D12915"><w:rPr><w:rFonts w:eastAsia="Arial" w:cs="Times New Roman"/><w:bCs/><w:szCs w:val="24"/></w:rPr><w:t>Pengadilan</w:t></w:r><w:proofErr w:type="spellEnd"/><w:r w:rsidRPr="00D12915"><w:rPr><w:rFonts w:eastAsia="Arial" w:cs="Times New Roman"/><w:bCs/><w:szCs w:val="24"/></w:rPr><w:t xml:space="preserve"> Agama;</w:t></w:r></w:p><w:p w14:paraId="6EFC8D7B" w14:textId="3F56D1E1"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Mengetahui</w:t></w:r><w:proofErr w:type="spellEnd"/><w:r w:rsidRPr="00D12915"><w:rPr><w:rFonts w:eastAsia="Arial" w:cs="Times New Roman"/><w:bCs/><w:szCs w:val="24"/></w:rPr><w:t xml:space="preserve"> </w:t></w:r><w:proofErr w:type="spellStart"/><w:r w:rsidRPr="00D12915"><w:rPr><w:rFonts w:eastAsia="Arial" w:cs="Times New Roman"/><w:bCs/><w:szCs w:val="24"/></w:rPr><w:t>perkembangan</w:t></w:r><w:proofErr w:type="spellEnd"/><w:r w:rsidRPr="00D12915"><w:rPr><w:rFonts w:eastAsia="Arial" w:cs="Times New Roman"/><w:bCs/><w:szCs w:val="24"/></w:rPr><w:t xml:space="preserve"> </w:t></w:r><w:proofErr w:type="spellStart"/><w:r w:rsidRPr="00D12915"><w:rPr><w:rFonts w:eastAsia="Arial" w:cs="Times New Roman"/><w:bCs/><w:szCs w:val="24"/></w:rPr><w:t>tindak</w:t></w:r><w:proofErr w:type="spellEnd"/><w:r w:rsidRPr="00D12915"><w:rPr><w:rFonts w:eastAsia="Arial" w:cs="Times New Roman"/><w:bCs/><w:szCs w:val="24"/></w:rPr><w:t xml:space="preserve"> </w:t></w:r><w:proofErr w:type="spellStart"/><w:r w:rsidRPr="00D12915"><w:rPr><w:rFonts w:eastAsia="Arial" w:cs="Times New Roman"/><w:bCs/><w:szCs w:val="24"/></w:rPr><w:t>lanjut</w:t></w:r><w:proofErr w:type="spellEnd"/><w:r w:rsidRPr="00D12915"><w:rPr><w:rFonts w:eastAsia="Arial" w:cs="Times New Roman"/><w:bCs/><w:szCs w:val="24"/></w:rPr><w:t xml:space="preserve"> </w:t></w:r><w:r><w:rPr><w:rFonts w:eastAsia="Arial" w:cs="Times New Roman"/><w:bCs/><w:szCs w:val="24"/></w:rPr><w:t>s</w:t></w:r><w:r w:rsidRPr="00D12915"><w:rPr><w:rFonts w:eastAsia="Arial" w:cs="Times New Roman"/><w:bCs/><w:szCs w:val="24"/></w:rPr><w:t>aran/</w:t></w:r><w:proofErr w:type="spellStart"/><w:r><w:rPr><w:rFonts w:eastAsia="Arial" w:cs="Times New Roman"/><w:bCs/><w:szCs w:val="24"/></w:rPr><w:t>r</w:t></w:r><w:r w:rsidRPr="00D12915"><w:rPr><w:rFonts w:eastAsia="Arial" w:cs="Times New Roman"/><w:bCs/><w:szCs w:val="24"/></w:rPr><w:t>ekomendasi</w:t></w:r><w:proofErr w:type="spellEnd"/><w:r w:rsidRPr="00D12915"><w:rPr><w:rFonts w:eastAsia="Arial" w:cs="Times New Roman"/><w:bCs/><w:szCs w:val="24"/></w:rPr><w:t xml:space="preserve"> </w:t></w:r><w:proofErr w:type="spellStart"/><w:r w:rsidRPr="00D12915"><w:rPr><w:rFonts w:eastAsia="Arial" w:cs="Times New Roman"/><w:bCs/><w:szCs w:val="24"/></w:rPr><w:t>dalam</w:t></w:r><w:proofErr w:type="spellEnd"/><w:r w:rsidRPr="00D12915"><w:rPr><w:rFonts w:eastAsia="Arial" w:cs="Times New Roman"/><w:bCs/><w:szCs w:val="24"/></w:rPr><w:t xml:space="preserve"> LHP yang </w:t></w:r><w:proofErr w:type="spellStart"/><w:r w:rsidRPr="00D12915"><w:rPr><w:rFonts w:eastAsia="Arial" w:cs="Times New Roman"/><w:bCs/><w:szCs w:val="24"/></w:rPr><w:t>belum</w:t></w:r><w:proofErr w:type="spellEnd"/><w:r w:rsidRPr="00D12915"><w:rPr><w:rFonts w:eastAsia="Arial" w:cs="Times New Roman"/><w:bCs/><w:szCs w:val="24"/></w:rPr><w:t xml:space="preserve"> </w:t></w:r><w:proofErr w:type="spellStart"/><w:r w:rsidRPr="00D12915"><w:rPr><w:rFonts w:eastAsia="Arial" w:cs="Times New Roman"/><w:bCs/><w:szCs w:val="24"/></w:rPr><w:t>dilaksanakan</w:t></w:r><w:proofErr w:type="spellEnd"/><w:r w:rsidRPr="00D12915"><w:rPr><w:rFonts w:eastAsia="Arial" w:cs="Times New Roman"/><w:bCs/><w:szCs w:val="24"/></w:rPr><w:t>;</w:t></w:r></w:p><w:p w14:paraId="69CCA1F7" w14:textId="77777777" w:rsidR="00D12915" w:rsidRPr="00D12915"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Memonitor</w:t></w:r><w:proofErr w:type="spellEnd"/><w:r w:rsidRPr="00D12915"><w:rPr><w:rFonts w:eastAsia="Arial" w:cs="Times New Roman"/><w:bCs/><w:szCs w:val="24"/></w:rPr><w:t xml:space="preserve"> </w:t></w:r><w:proofErr w:type="spellStart"/><w:r w:rsidRPr="00D12915"><w:rPr><w:rFonts w:eastAsia="Arial" w:cs="Times New Roman"/><w:bCs/><w:szCs w:val="24"/></w:rPr><w:t>tindakan</w:t></w:r><w:proofErr w:type="spellEnd"/><w:r w:rsidRPr="00D12915"><w:rPr><w:rFonts w:eastAsia="Arial" w:cs="Times New Roman"/><w:bCs/><w:szCs w:val="24"/></w:rPr><w:t xml:space="preserve"> </w:t></w:r><w:proofErr w:type="spellStart"/><w:r w:rsidRPr="00D12915"><w:rPr><w:rFonts w:eastAsia="Arial" w:cs="Times New Roman"/><w:bCs/><w:szCs w:val="24"/></w:rPr><w:t>koreksi</w:t></w:r><w:proofErr w:type="spellEnd"/><w:r w:rsidRPr="00D12915"><w:rPr><w:rFonts w:eastAsia="Arial" w:cs="Times New Roman"/><w:bCs/><w:szCs w:val="24"/></w:rPr><w:t xml:space="preserve"> yang </w:t></w:r><w:proofErr w:type="spellStart"/><w:r w:rsidRPr="00D12915"><w:rPr><w:rFonts w:eastAsia="Arial" w:cs="Times New Roman"/><w:bCs/><w:szCs w:val="24"/></w:rPr><w:t>telah</w:t></w:r><w:proofErr w:type="spellEnd"/><w:r w:rsidRPr="00D12915"><w:rPr><w:rFonts w:eastAsia="Arial" w:cs="Times New Roman"/><w:bCs/><w:szCs w:val="24"/></w:rPr><w:t xml:space="preserve"> </w:t></w:r><w:proofErr w:type="spellStart"/><w:r w:rsidRPr="00D12915"><w:rPr><w:rFonts w:eastAsia="Arial" w:cs="Times New Roman"/><w:bCs/><w:szCs w:val="24"/></w:rPr><w:t>dilakukan</w:t></w:r><w:proofErr w:type="spellEnd"/><w:r w:rsidRPr="00D12915"><w:rPr><w:rFonts w:eastAsia="Arial" w:cs="Times New Roman"/><w:bCs/><w:szCs w:val="24"/></w:rPr><w:t xml:space="preserve"> </w:t></w:r><w:proofErr w:type="spellStart"/><w:r w:rsidRPr="00D12915"><w:rPr><w:rFonts w:eastAsia="Arial" w:cs="Times New Roman"/><w:bCs/><w:szCs w:val="24"/></w:rPr><w:t>serta</w:t></w:r><w:proofErr w:type="spellEnd"/><w:r w:rsidRPr="00D12915"><w:rPr><w:rFonts w:eastAsia="Arial" w:cs="Times New Roman"/><w:bCs/><w:szCs w:val="24"/></w:rPr><w:t xml:space="preserve"> </w:t></w:r><w:proofErr w:type="spellStart"/><w:r w:rsidRPr="00D12915"><w:rPr><w:rFonts w:eastAsia="Arial" w:cs="Times New Roman"/><w:bCs/><w:szCs w:val="24"/></w:rPr><w:t>pengaruhnya</w:t></w:r><w:proofErr w:type="spellEnd"/><w:r w:rsidRPr="00D12915"><w:rPr><w:rFonts w:eastAsia="Arial" w:cs="Times New Roman"/><w:bCs/><w:szCs w:val="24"/></w:rPr><w:t xml:space="preserve"> </w:t></w:r><w:proofErr w:type="spellStart"/><w:r w:rsidRPr="00D12915"><w:rPr><w:rFonts w:eastAsia="Arial" w:cs="Times New Roman"/><w:bCs/><w:szCs w:val="24"/></w:rPr><w:t>terhadap</w:t></w:r><w:proofErr w:type="spellEnd"/><w:r w:rsidRPr="00D12915"><w:rPr><w:rFonts w:eastAsia="Arial" w:cs="Times New Roman"/><w:bCs/><w:szCs w:val="24"/></w:rPr><w:t xml:space="preserve"> </w:t></w:r><w:proofErr w:type="spellStart"/><w:r w:rsidRPr="00D12915"><w:rPr><w:rFonts w:eastAsia="Arial" w:cs="Times New Roman"/><w:bCs/><w:szCs w:val="24"/></w:rPr><w:t>kinerja</w:t></w:r><w:proofErr w:type="spellEnd"/><w:r w:rsidRPr="00D12915"><w:rPr><w:rFonts w:eastAsia="Arial" w:cs="Times New Roman"/><w:bCs/><w:szCs w:val="24"/></w:rPr><w:t>;</w:t></w:r></w:p><w:p w14:paraId="262490CA" w14:textId="6A6E6B5A" w:rsidR="001A0A93" w:rsidRPr="00FD71FE" w:rsidRDefault="00D12915" w:rsidP="00AA7B96"><w:pPr><w:pStyle w:val="ListParagraph"/><w:numPr><w:ilvl w:val="3"/><w:numId w:val="3"/></w:numPr><w:pBdr><w:top w:val="nil"/><w:left w:val="nil"/><w:bottom w:val="nil"/><w:right w:val="nil"/><w:between w:val="nil"/></w:pBdr><w:spacing w:line="336" w:lineRule="auto"/><w:ind w:left="709" w:hanging="374"/><w:jc w:val="both"/><w:rPr><w:rFonts w:eastAsia="Arial" w:cs="Times New Roman"/><w:bCs/><w:szCs w:val="24"/></w:rPr></w:pPr><w:proofErr w:type="spellStart"/><w:r w:rsidRPr="00D12915"><w:rPr><w:rFonts w:eastAsia="Arial" w:cs="Times New Roman"/><w:bCs/><w:szCs w:val="24"/></w:rPr><w:t>Untuk</w:t></w:r><w:proofErr w:type="spellEnd"/><w:r w:rsidRPr="00D12915"><w:rPr><w:rFonts w:eastAsia="Arial" w:cs="Times New Roman"/><w:bCs/><w:szCs w:val="24"/></w:rPr><w:t xml:space="preserve"> </w:t></w:r><w:proofErr w:type="spellStart"/><w:r w:rsidRPr="00D12915"><w:rPr><w:rFonts w:eastAsia="Arial" w:cs="Times New Roman"/><w:bCs/><w:szCs w:val="24"/></w:rPr><w:t>memastikan</w:t></w:r><w:proofErr w:type="spellEnd"/><w:r w:rsidRPr="00D12915"><w:rPr><w:rFonts w:eastAsia="Arial" w:cs="Times New Roman"/><w:bCs/><w:szCs w:val="24"/></w:rPr><w:t xml:space="preserve"> </w:t></w:r><w:proofErr w:type="spellStart"/><w:r w:rsidRPr="00D12915"><w:rPr><w:rFonts w:eastAsia="Arial" w:cs="Times New Roman"/><w:bCs/><w:szCs w:val="24"/></w:rPr><w:t>bahwa</w:t></w:r><w:proofErr w:type="spellEnd"/><w:r w:rsidRPr="00D12915"><w:rPr><w:rFonts w:eastAsia="Arial" w:cs="Times New Roman"/><w:bCs/><w:szCs w:val="24"/></w:rPr><w:t xml:space="preserve"> </w:t></w:r><w:proofErr w:type="spellStart"/><w:r w:rsidRPr="00D12915"><w:rPr><w:rFonts w:eastAsia="Arial" w:cs="Times New Roman"/><w:bCs/><w:szCs w:val="24"/></w:rPr><w:t>temuan</w:t></w:r><w:proofErr w:type="spellEnd"/><w:r w:rsidRPr="00D12915"><w:rPr><w:rFonts w:eastAsia="Arial" w:cs="Times New Roman"/><w:bCs/><w:szCs w:val="24"/></w:rPr><w:t xml:space="preserve"> yang </w:t></w:r><w:proofErr w:type="spellStart"/><w:r w:rsidRPr="00D12915"><w:rPr><w:rFonts w:eastAsia="Arial" w:cs="Times New Roman"/><w:bCs/><w:szCs w:val="24"/></w:rPr><w:t>diperoleh</w:t></w:r><w:proofErr w:type="spellEnd"/><w:r w:rsidRPr="00D12915"><w:rPr><w:rFonts w:eastAsia="Arial" w:cs="Times New Roman"/><w:bCs/><w:szCs w:val="24"/></w:rPr><w:t xml:space="preserve"> pada </w:t></w:r><w:proofErr w:type="spellStart"/><w:r w:rsidRPr="00D12915"><w:rPr><w:rFonts w:eastAsia="Arial" w:cs="Times New Roman"/><w:bCs/><w:szCs w:val="24"/></w:rPr><w:t>pengawasan</w:t></w:r><w:proofErr w:type="spellEnd"/><w:r w:rsidRPr="00D12915"><w:rPr><w:rFonts w:eastAsia="Arial" w:cs="Times New Roman"/><w:bCs/><w:szCs w:val="24"/></w:rPr><w:t xml:space="preserve"> yang </w:t></w:r><w:proofErr w:type="spellStart"/><w:r w:rsidRPr="00D12915"><w:rPr><w:rFonts w:eastAsia="Arial" w:cs="Times New Roman"/><w:bCs/><w:szCs w:val="24"/></w:rPr><w:t>lalu</w:t></w:r><w:proofErr w:type="spellEnd"/><w:r w:rsidRPr="00D12915"><w:rPr><w:rFonts w:eastAsia="Arial" w:cs="Times New Roman"/><w:bCs/><w:szCs w:val="24"/></w:rPr><w:t xml:space="preserve"> </w:t></w:r><w:proofErr w:type="spellStart"/><w:r w:rsidRPr="00D12915"><w:rPr><w:rFonts w:eastAsia="Arial" w:cs="Times New Roman"/><w:bCs/><w:szCs w:val="24"/></w:rPr><w:t>tidak</w:t></w:r><w:proofErr w:type="spellEnd"/><w:r w:rsidRPr="00D12915"><w:rPr><w:rFonts w:eastAsia="Arial" w:cs="Times New Roman"/><w:bCs/><w:szCs w:val="24"/></w:rPr><w:t xml:space="preserve"> </w:t></w:r><w:proofErr w:type="spellStart"/><w:r w:rsidRPr="00D12915"><w:rPr><w:rFonts w:eastAsia="Arial" w:cs="Times New Roman"/><w:bCs/><w:szCs w:val="24"/></w:rPr><w:t>terulang</w:t></w:r><w:proofErr w:type="spellEnd"/><w:r w:rsidRPr="00D12915"><w:rPr><w:rFonts w:eastAsia="Arial" w:cs="Times New Roman"/><w:bCs/><w:szCs w:val="24"/></w:rPr><w:t xml:space="preserve"> </w:t></w:r><w:proofErr w:type="spellStart"/><w:r w:rsidRPr="00D12915"><w:rPr><w:rFonts w:eastAsia="Arial" w:cs="Times New Roman"/><w:bCs/><w:szCs w:val="24"/></w:rPr><w:t>lagi</w:t></w:r><w:proofErr w:type="spellEnd"/></w:p><w:p w14:paraId="336B77E5" w14:textId="7242B7C0" w:rsidR="00263B59" w:rsidRPr="00FD71FE" w:rsidRDefault="00263B59" w:rsidP="00263B59"><w:pPr><w:numPr><w:ilvl w:val="0"/><w:numId w:val="3"/></w:numPr><w:pBdr><w:top w:val="nil"/><w:left w:val="nil"/><w:bottom w:val="nil"/><w:right w:val="nil"/><w:between w:val="nil"/></w:pBdr><w:spacing w:line="360" w:lineRule="auto"/><w:ind w:left="360"/><w:jc w:val="both"/><w:rPr><w:rFonts w:eastAsia="Arial"/><w:b/></w:rPr></w:pPr><w:proofErr w:type="spellStart"/><w:r w:rsidRPr="00FD71FE"><w:rPr><w:rFonts w:eastAsia="Arial"/><w:b/></w:rPr><w:t>Metodologi</w:t></w:r><w:proofErr w:type="spellEnd"/><w:r w:rsidRPr="00FD71FE"><w:rPr><w:rFonts w:eastAsia="Arial"/><w:b/></w:rPr><w:t xml:space="preserve"> </w:t></w:r><w:proofErr w:type="spellStart"/><w:r w:rsidRPr="00FD71FE"><w:rPr><w:rFonts w:eastAsia="Arial"/><w:b/></w:rPr><w:t>Pengawasan</w:t></w:r><w:proofErr w:type="spellEnd"/></w:p><w:p w14:paraId="5AC6DE5F"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1.</w:t></w:r><w:r w:rsidRPr="00D12915"><w:rPr><w:rFonts w:eastAsia="Arial"/><w:bCs/></w:rPr><w:tab/></w:r><w:proofErr w:type="spellStart"/><w:r w:rsidRPr="00D12915"><w:rPr><w:rFonts w:eastAsia="Arial"/><w:bCs/></w:rPr><w:t>Pemeriksaan</w:t></w:r><w:proofErr w:type="spellEnd"/><w:r w:rsidRPr="00D12915"><w:rPr><w:rFonts w:eastAsia="Arial"/><w:bCs/></w:rPr><w:t xml:space="preserve"> </w:t></w:r><w:proofErr w:type="spellStart"/><w:r w:rsidRPr="00D12915"><w:rPr><w:rFonts w:eastAsia="Arial"/><w:bCs/></w:rPr><w:t>dokumen</w:t></w:r><w:proofErr w:type="spellEnd"/></w:p><w:p w14:paraId="1A4DC93E"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2.</w:t></w:r><w:r w:rsidRPr="00D12915"><w:rPr><w:rFonts w:eastAsia="Arial"/><w:bCs/></w:rPr><w:tab/></w:r><w:proofErr w:type="spellStart"/><w:r w:rsidRPr="00D12915"><w:rPr><w:rFonts w:eastAsia="Arial"/><w:bCs/></w:rPr><w:t>Wawancara</w:t></w:r><w:proofErr w:type="spellEnd"/></w:p><w:p w14:paraId="352E0420"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3.</w:t></w:r><w:r w:rsidRPr="00D12915"><w:rPr><w:rFonts w:eastAsia="Arial"/><w:bCs/></w:rPr><w:tab/></w:r><w:proofErr w:type="spellStart"/><w:r w:rsidRPr="00D12915"><w:rPr><w:rFonts w:eastAsia="Arial"/><w:bCs/></w:rPr><w:t>Konfirmasi</w:t></w:r><w:proofErr w:type="spellEnd"/></w:p><w:p w14:paraId="416106BB" w14:textId="77777777" w:rsidR="00D12915" w:rsidRPr="00D12915" w:rsidRDefault="00D12915" w:rsidP="00AA7B96"><w:pPr><w:pBdr><w:top w:val="nil"/><w:left w:val="nil"/><w:bottom w:val="nil"/><w:right w:val="nil"/><w:between w:val="nil"/></w:pBdr><w:spacing w:line="336" w:lineRule="auto"/><w:ind w:left="352"/><w:jc w:val="both"/><w:rPr><w:rFonts w:eastAsia="Arial"/><w:bCs/></w:rPr></w:pPr><w:r w:rsidRPr="00D12915"><w:rPr><w:rFonts w:eastAsia="Arial"/><w:bCs/></w:rPr><w:t>4.</w:t></w:r><w:r w:rsidRPr="00D12915"><w:rPr><w:rFonts w:eastAsia="Arial"/><w:bCs/></w:rPr><w:tab/></w:r><w:proofErr w:type="spellStart"/><w:r w:rsidRPr="00D12915"><w:rPr><w:rFonts w:eastAsia="Arial"/><w:bCs/></w:rPr><w:t>Observasi</w:t></w:r><w:proofErr w:type="spellEnd"/></w:p><w:p w14:paraId="25E7448E" w14:textId="04FE554F" w:rsidR="00D12915" w:rsidRDefault="00D12915" w:rsidP="00D12915"><w:pPr><w:pBdr><w:top w:val="nil"/><w:left w:val="nil"/><w:bottom w:val="nil"/><w:right w:val="nil"/><w:between w:val="nil"/></w:pBdr><w:spacing w:line="360" w:lineRule="auto"/><w:ind w:left="350"/><w:jc w:val="both"/><w:rPr><w:rFonts w:eastAsia="Arial"/><w:bCs/></w:rPr></w:pPr><w:r w:rsidRPr="00D12915"><w:rPr><w:rFonts w:eastAsia="Arial"/><w:bCs/></w:rPr><w:t>5.</w:t></w:r><w:r w:rsidRPr="00D12915"><w:rPr><w:rFonts w:eastAsia="Arial"/><w:bCs/></w:rPr><w:tab/></w:r><w:proofErr w:type="spellStart"/><w:r w:rsidRPr="00D12915"><w:rPr><w:rFonts w:eastAsia="Arial"/><w:bCs/></w:rPr><w:t>Visitasi</w:t></w:r><w:proofErr w:type="spellEnd"/><w:r w:rsidRPr="00D12915"><w:rPr><w:rFonts w:eastAsia="Arial"/><w:bCs/></w:rPr><w:t xml:space="preserve"> (</w:t></w:r><w:proofErr w:type="spellStart"/><w:r w:rsidRPr="00D12915"><w:rPr><w:rFonts w:eastAsia="Arial"/><w:bCs/></w:rPr><w:t>pemeriksaan</w:t></w:r><w:proofErr w:type="spellEnd"/><w:r w:rsidRPr="00D12915"><w:rPr><w:rFonts w:eastAsia="Arial"/><w:bCs/></w:rPr><w:t xml:space="preserve"> </w:t></w:r><w:proofErr w:type="spellStart"/><w:r w:rsidRPr="00D12915"><w:rPr><w:rFonts w:eastAsia="Arial"/><w:bCs/></w:rPr><w:t>lapangan</w:t></w:r><w:proofErr w:type="spellEnd"/><w:r w:rsidRPr="00D12915"><w:rPr><w:rFonts w:eastAsia="Arial"/><w:bCs/></w:rPr><w:t xml:space="preserve">, </w:t></w:r><w:proofErr w:type="spellStart"/><w:r w:rsidRPr="00D12915"><w:rPr><w:rFonts w:eastAsia="Arial"/><w:bCs/></w:rPr><w:t>cek</w:t></w:r><w:proofErr w:type="spellEnd"/><w:r w:rsidRPr="00D12915"><w:rPr><w:rFonts w:eastAsia="Arial"/><w:bCs/></w:rPr><w:t xml:space="preserve"> </w:t></w:r><w:proofErr w:type="spellStart"/><w:r w:rsidRPr="00D12915"><w:rPr><w:rFonts w:eastAsia="Arial"/><w:bCs/></w:rPr><w:t>dokumen</w:t></w:r><w:proofErr w:type="spellEnd"/><w:r w:rsidRPr="00D12915"><w:rPr><w:rFonts w:eastAsia="Arial"/><w:bCs/></w:rPr><w:t>/</w:t></w:r><w:proofErr w:type="spellStart"/><w:r w:rsidRPr="00D12915"><w:rPr><w:rFonts w:eastAsia="Arial"/><w:bCs/></w:rPr><w:t>fisik</w:t></w:r><w:proofErr w:type="spellEnd"/><w:r w:rsidRPr="00D12915"><w:rPr><w:rFonts w:eastAsia="Arial"/><w:bCs/></w:rPr><w:t>)</w:t></w:r></w:p><w:p w14:paraId="4B450620" w14:textId="77777777" w:rsidR="0061735D" w:rsidRPr="00FD71FE" w:rsidRDefault="0061735D" w:rsidP="00AA7B96"><w:pPr><w:pBdr><w:top w:val="nil"/><w:left w:val="nil"/><w:bottom w:val="nil"/><w:right w:val="nil"/><w:between w:val="nil"/></w:pBdr><w:ind w:left="360"/><w:jc w:val="both"/><w:rPr><w:rFonts w:eastAsia="Arial"/><w:b/></w:rPr></w:pPr></w:p><w:p w14:paraId="7DA92401" w14:textId="77777777" w:rsidR="00FD71FE" w:rsidRPr="00FD71FE" w:rsidRDefault="00263B59" w:rsidP="00FD71FE"><w:pPr><w:numPr><w:ilvl w:val="0"/><w:numId w:val="3"/></w:numPr><w:pBdr><w:top w:val="nil"/><w:left w:val="nil"/><w:bottom w:val="nil"/><w:right w:val="nil"/><w:between w:val="nil"/></w:pBdr><w:spacing w:line="360" w:lineRule="auto"/><w:ind w:left="360"/><w:jc w:val="both"/><w:rPr><w:rFonts w:eastAsia="Arial"/><w:bCs/></w:rPr></w:pPr><w:proofErr w:type="spellStart"/><w:r w:rsidRPr="00FD71FE"><w:rPr><w:rFonts w:eastAsia="Arial"/><w:b/></w:rPr><w:t>Jangka</w:t></w:r><w:proofErr w:type="spellEnd"/><w:r w:rsidRPr="00FD71FE"><w:rPr><w:rFonts w:eastAsia="Arial"/><w:b/></w:rPr><w:t xml:space="preserve"> Waktu </w:t></w:r><w:proofErr w:type="spellStart"/><w:r w:rsidRPr="00FD71FE"><w:rPr><w:rFonts w:eastAsia="Arial"/><w:b/></w:rPr><w:t>Penga</w:t></w:r><w:r w:rsidR="00146530" w:rsidRPr="00FD71FE"><w:rPr><w:rFonts w:eastAsia="Arial"/><w:b/></w:rPr><w:t>wa</w:t></w:r><w:r w:rsidRPr="00FD71FE"><w:rPr><w:rFonts w:eastAsia="Arial"/><w:b/></w:rPr><w:t>san</w:t></w:r><w:proofErr w:type="spellEnd"/></w:p><w:p w14:paraId="75D255F5" w14:textId="6B8E9B17" w:rsidR="00865FC4" w:rsidRPr="00FD71FE" w:rsidRDefault="00865FC4" w:rsidP="00FD71FE"><w:pPr><w:pBdr><w:top w:val="nil"/><w:left w:val="nil"/><w:bottom w:val="nil"/><w:right w:val="nil"/><w:between w:val="nil"/></w:pBdr><w:spacing w:line="360" w:lineRule="auto"/><w:ind w:left="360"/><w:jc w:val="both"/><w:rPr><w:rFonts w:eastAsia="Arial"/><w:bCs/></w:rPr></w:pPr><w:proofErr w:type="spellStart"/><w:r w:rsidRPr="00FD71FE"><w:rPr><w:rFonts w:eastAsia="Arial"/><w:bCs/></w:rPr><w:t>Sesuai</w:t></w:r><w:proofErr w:type="spellEnd"/><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surat</w:t></w:r><w:proofErr w:type="spellEnd"/><w:r w:rsidRPr="00FD71FE"><w:rPr><w:rFonts w:eastAsia="Arial"/><w:bCs/></w:rPr><w:t xml:space="preserve"> </w:t></w:r><w:proofErr w:type="spellStart"/><w:r w:rsidRPr="00FD71FE"><w:rPr><w:rFonts w:eastAsia="Arial"/><w:bCs/></w:rPr><w:t>tugas</w:t></w:r><w:proofErr w:type="spellEnd"/><w:r w:rsidRPr="00FD71FE"><w:rPr><w:rFonts w:eastAsia="Arial"/><w:bCs/></w:rPr><w:t xml:space="preserve"> yang </w:t></w:r><w:proofErr w:type="spellStart"/><w:r w:rsidRPr="00FD71FE"><w:rPr><w:rFonts w:eastAsia="Arial"/><w:bCs/></w:rPr><w:t>diterbitkan</w:t></w:r><w:proofErr w:type="spellEnd"/><w:r w:rsidRPr="00FD71FE"><w:rPr><w:rFonts w:eastAsia="Arial"/><w:bCs/></w:rPr><w:t xml:space="preserve"> oleh </w:t></w:r><w:r w:rsidR="00232A7E" w:rsidRPr="00232A7E"><w:rPr><w:rFonts w:eastAsia="Arial"/><w:bCs/></w:rPr><w:t>Wakil Ketua</w:t></w:r><w:r w:rsidR="00232A7E"><w:rPr><w:rFonts w:eastAsia="Arial"/><w:bCs/></w:rPr><w:t xml:space="preserve"> </w:t></w:r><w:proofErr w:type="spellStart"/><w:r w:rsidRPr="00FD71FE"><w:rPr><w:rFonts w:eastAsia="Arial"/><w:bCs/></w:rPr><w:t>Pengadilan</w:t></w:r><w:proofErr w:type="spellEnd"/><w:r w:rsidRPr="00FD71FE"><w:rPr><w:rFonts w:eastAsia="Arial"/><w:bCs/></w:rPr><w:t xml:space="preserve"> Tinggi Agama Padang, </w:t></w:r><w:proofErr w:type="spellStart"/><w:r w:rsidRPr="00FD71FE"><w:rPr><w:rFonts w:eastAsia="Arial"/><w:bCs/></w:rPr><w:t>bahwa</w:t></w:r><w:proofErr w:type="spellEnd"/><w:r w:rsidRPr="00FD71FE"><w:rPr><w:rFonts w:eastAsia="Arial"/><w:bCs/></w:rPr><w:t xml:space="preserve"> </w:t></w:r><w:proofErr w:type="spellStart"/><w:r w:rsidRPr="00FD71FE"><w:rPr><w:rFonts w:eastAsia="Arial"/><w:bCs/></w:rPr><w:t>jangka</w:t></w:r><w:proofErr w:type="spellEnd"/><w:r w:rsidRPr="00FD71FE"><w:rPr><w:rFonts w:eastAsia="Arial"/><w:bCs/></w:rPr><w:t xml:space="preserve"> </w:t></w:r><w:proofErr w:type="spellStart"/><w:r w:rsidRPr="00FD71FE"><w:rPr><w:rFonts w:eastAsia="Arial"/><w:bCs/></w:rPr><w:t>waktu</w:t></w:r><w:proofErr w:type="spellEnd"/><w:r w:rsidRPr="00FD71FE"><w:rPr><w:rFonts w:eastAsia="Arial"/><w:bCs/></w:rPr><w:t xml:space="preserve"> </w:t></w:r><w:proofErr w:type="spellStart"/><w:r w:rsidRPr="00FD71FE"><w:rPr><w:rFonts w:eastAsia="Arial"/><w:bCs/></w:rPr><w:t>pelaksanaan</w:t></w:r><w:proofErr w:type="spellEnd"/><w:r w:rsidRPr="00FD71FE"><w:rPr><w:rFonts w:eastAsia="Arial"/><w:bCs/></w:rPr><w:t xml:space="preserve"> </w:t></w:r><w:r w:rsidR="00672DEA"><w:rPr><w:rFonts w:eastAsia="Arial"/><w:bCs/></w:rPr><w:t xml:space="preserve">monitoring dan </w:t></w:r><w:proofErr w:type="spellStart"/><w:r w:rsidR="00672DEA"><w:rPr><w:rFonts w:eastAsia="Arial"/><w:bCs/></w:rPr><w:t>evaluasi</w:t></w:r><w:proofErr w:type="spellEnd"/><w:r w:rsidRPr="00FD71FE"><w:rPr><w:rFonts w:eastAsia="Arial"/><w:bCs/></w:rPr><w:t xml:space="preserve"> </w:t></w:r><w:proofErr w:type="spellStart"/><w:r w:rsidRPr="00FD71FE"><w:rPr><w:rFonts w:eastAsia="Arial"/><w:bCs/></w:rPr><w:t>selama</w:t></w:r><w:proofErr w:type="spellEnd"/><w:r w:rsidRPr="00FD71FE"><w:rPr><w:rFonts w:eastAsia="Arial"/><w:bCs/></w:rPr><w:t xml:space="preserve"> </w:t></w:r><w:r w:rsidR="00232A7E" w:rsidRPr="00232A7E"><w:rPr><w:rFonts w:eastAsia="Arial"/><w:bCs/></w:rPr><w:t>2 (dua) </w:t></w:r><w:proofErr w:type="spellStart"/><w:r w:rsidRPr="00FD71FE"><w:rPr><w:rFonts w:eastAsia="Arial"/><w:bCs/></w:rPr><w:t>hari</w:t></w:r><w:proofErr w:type="spellEnd"/><w:r w:rsidRPr="00FD71FE"><w:rPr><w:rFonts w:eastAsia="Arial"/><w:bCs/></w:rPr><w:t xml:space="preserve">, </w:t></w:r><w:proofErr w:type="spellStart"/><w:r w:rsidRPr="00FD71FE"><w:rPr><w:rFonts w:eastAsia="Arial"/><w:bCs/></w:rPr><w:t>tanggal</w:t></w:r><w:proofErr w:type="spellEnd"/><w:r w:rsidRPr="00FD71FE"><w:rPr><w:rFonts w:eastAsia="Arial"/><w:bCs/></w:rPr><w:t xml:space="preserve"> </w:t></w:r><w:r w:rsidR="00232A7E" w:rsidRPr="00232A7E"><w:rPr><w:rFonts w:eastAsia="Arial"/><w:bCs/></w:rPr><w:t>25 Oktober 2022 s.d. 26 Oktober 2022</w:t></w:r><w:r w:rsidRPr="00FD71FE"><w:rPr><w:rFonts w:eastAsia="Arial"/><w:bCs/></w:rPr><w:t xml:space="preserve"> di </w:t></w:r><w:r w:rsidR="00232A7E" w:rsidRPr="00232A7E"><w:rPr><w:rFonts w:eastAsia="Arial"/><w:bCs/></w:rPr><w:t>Pengadilan Agama Tanjung Pati</w:t></w:r><w:r w:rsidRPr="00FD71FE"><w:rPr><w:rFonts w:eastAsia="Arial"/><w:bCs/></w:rPr><w:t xml:space="preserve"> </w:t></w:r><w:proofErr w:type="spellStart"/><w:r w:rsidRPr="00FD71FE"><w:rPr><w:rFonts w:eastAsia="Arial"/><w:bCs/></w:rPr><w:t>dengan</w:t></w:r><w:proofErr w:type="spellEnd"/><w:r w:rsidRPr="00FD71FE"><w:rPr><w:rFonts w:eastAsia="Arial"/><w:bCs/></w:rPr><w:t xml:space="preserve"> </w:t></w:r><w:proofErr w:type="spellStart"/><w:r w:rsidRPr="00FD71FE"><w:rPr><w:rFonts w:eastAsia="Arial"/><w:bCs/></w:rPr><w:t>susunan</w:t></w:r><w:proofErr w:type="spellEnd"/><w:r w:rsidRPr="00FD71FE"><w:rPr><w:rFonts w:eastAsia="Arial"/><w:bCs/></w:rPr><w:t xml:space="preserve"> </w:t></w:r><w:proofErr w:type="spellStart"/><w:r w:rsidRPr="00FD71FE"><w:rPr><w:rFonts w:eastAsia="Arial"/><w:bCs/></w:rPr><w:t>tim</w:t></w:r><w:proofErr w:type="spellEnd"/><w:r w:rsidRPr="00FD71FE"><w:rPr><w:rFonts w:eastAsia="Arial"/><w:bCs/></w:rPr><w:t xml:space="preserve"> </w:t></w:r><w:proofErr w:type="spellStart"/><w:r w:rsidRPr="00FD71FE"><w:rPr><w:rFonts w:eastAsia="Arial"/><w:bCs/></w:rPr><w:t>sebagai</w:t></w:r><w:proofErr w:type="spellEnd"/><w:r w:rsidRPr="00FD71FE"><w:rPr><w:rFonts w:eastAsia="Arial"/><w:bCs/></w:rPr><w:t xml:space="preserve"> </w:t></w:r><w:proofErr w:type="spellStart"/><w:r w:rsidRPr="00FD71FE"><w:rPr><w:rFonts w:eastAsia="Arial"/><w:bCs/></w:rPr><w:t>berikut</w:t></w:r><w:proofErr w:type="spellEnd"/><w:r w:rsidRPr="00FD71FE"><w:rPr><w:rFonts w:eastAsia="Arial"/><w:bCs/></w:rPr><w:t>:</w:t></w:r></w:p><w:tbl><w:tblPr><w:tblStyle w:val="TableGrid"/><w:tblW w:w="9043" w:type="dxa"/><w:tblInd w:w="460" w:type="dxa"/><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71"/><w:gridCol w:w="8572"/></w:tblGrid><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1.</w:t></w:r></w:p></w:tc><w:tc><w:tcPr><w:tcW w:w="8572" w:type="dxa"/></w:tcPr><w:p w14:paraId="4962EFB7" w14:textId="117DC5EF" w:rsidR="00232A7E" w:rsidRPr="00FD71FE" w:rsidRDefault="00232A7E" w:rsidP="00232A7E"><w:pPr><w:tabs><w:tab w:val="left" w:pos="1418"/></w:tabs><w:spacing w:line="360" w:lineRule="auto"/><w:jc w:val="both"/></w:pPr><w:r w:rsidRPr="00082B81"><w:t>Drs. H. Sulem Ahmad S.H., M.A., Hakim Tinggi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2.</w:t></w:r></w:p></w:tc><w:tc><w:tcPr><w:tcW w:w="8572" w:type="dxa"/></w:tcPr><w:p w14:paraId="4962EFB7" w14:textId="117DC5EF" w:rsidR="00232A7E" w:rsidRPr="00FD71FE" w:rsidRDefault="00232A7E" w:rsidP="00232A7E"><w:pPr><w:tabs><w:tab w:val="left" w:pos="1418"/></w:tabs><w:spacing w:line="360" w:lineRule="auto"/><w:jc w:val="both"/></w:pPr><w:r w:rsidRPr="00082B81"><w:t>H. Masdi S.H., Panitera Muda Hukum pada Pengadilan Tinggi Agama Padang</w:t></w:r></w:p></w:tc></w:tr><w:tr w:rsidR="00232A7E" w:rsidRPr="00FD71FE" w14:paraId="73931EA3" w14:textId="77777777" w:rsidTr="00232A7E"><w:tc><w:tcPr><w:tcW w:w="471" w:type="dxa"/></w:tcPr><w:p w14:paraId="3891B895" w14:textId="08FF9725" w:rsidR="00232A7E" w:rsidRPr="00FD71FE" w:rsidRDefault="00232A7E" w:rsidP="00232A7E"><w:pPr><w:tabs><w:tab w:val="left" w:pos="1418"/></w:tabs><w:spacing w:line="276" w:lineRule="auto"/><w:jc w:val="both"/></w:pPr><w:r w:rsidRPr="00082B81"><w:t>3.</w:t></w:r></w:p></w:tc><w:tc><w:tcPr><w:tcW w:w="8572" w:type="dxa"/></w:tcPr><w:p w14:paraId="4962EFB7" w14:textId="117DC5EF" w:rsidR="00232A7E" w:rsidRPr="00FD71FE" w:rsidRDefault="00232A7E" w:rsidP="00232A7E"><w:pPr><w:tabs><w:tab w:val="left" w:pos="1418"/></w:tabs><w:spacing w:line="360" w:lineRule="auto"/><w:jc w:val="both"/></w:pPr><w:r w:rsidRPr="00082B81"><w:t>Fadhliamin S.SI., Pranata Komputer Ahli Pertama pada Pengadilan Tinggi Agama Padang</w:t></w:r></w:p></w:tc></w:tr></w:tbl><w:p w14:paraId="47C01F20" w14:textId="77777777" w:rsidR="00AA7B96" w:rsidRDefault="00AA7B96" w:rsidP="00263B59"><w:pPr><w:rPr><w:rFonts w:eastAsia="Arial"/><w:b/></w:rPr></w:pPr></w:p><w:p w14:paraId="16D5D499" w14:textId="77777777" w:rsidR="00AA7B96" w:rsidRDefault="00AA7B96" w:rsidP="00263B59"><w:pPr><w:rPr><w:rFonts w:eastAsia="Arial"/><w:b/></w:rPr><w:sectPr w:rsidR="00AA7B96" w:rsidSect="000D2A52"><w:footerReference w:type="default" r:id="rId9"/><w:pgSz w:w="12242" w:h="18722" w:code="258"/><w:pgMar w:top="1440" w:right="1440" w:bottom="1440" w:left="1440" w:header="708" w:footer="708" w:gutter="0"/><w:pgNumType w:start="1"/><w:cols w:space="708"/><w:docGrid w:linePitch="360"/></w:sectPr></w:pPr></w:p><w:p w14:paraId="753AEF44" w14:textId="77777777" w:rsidR="00263B59" w:rsidRPr="00FD71FE" w:rsidRDefault="00263B59" w:rsidP="00263B59"><w:pPr><w:pBdr><w:top w:val="nil"/><w:left w:val="nil"/><w:bottom w:val="nil"/><w:right w:val="nil"/><w:between w:val="nil"/></w:pBdr><w:spacing w:line="360" w:lineRule="auto"/><w:ind w:left="360"/><w:jc w:val="center"/><w:rPr><w:rFonts w:eastAsia="Arial"/><w:b/></w:rPr></w:pPr><w:r w:rsidRPr="00FD71FE"><w:rPr><w:rFonts w:eastAsia="Arial"/><w:b/></w:rPr><w:lastRenderedPageBreak/><w:t>BAB II</w:t></w:r></w:p><w:p w14:paraId="70FA0241" w14:textId="6A4B88FC" w:rsidR="00263B59" w:rsidRPr="00FD71FE" w:rsidRDefault="00AA7B96" w:rsidP="00263B59"><w:pPr><w:pBdr><w:top w:val="nil"/><w:left w:val="nil"/><w:bottom w:val="nil"/><w:right w:val="nil"/><w:between w:val="nil"/></w:pBdr><w:spacing w:line="360" w:lineRule="auto"/><w:ind w:left="360"/><w:jc w:val="center"/><w:rPr><w:rFonts w:eastAsia="Arial"/><w:b/></w:rPr></w:pPr><w:r w:rsidRPr="00AA7B96"><w:rPr><w:rFonts w:eastAsia="Arial"/><w:b/></w:rPr><w:t>HASIL PELAKSANAAN MONITORING DAN EVALUASI</w:t></w:r></w:p><w:p w14:paraId="42356FE0" w14:textId="77777777" w:rsidR="00263B59" w:rsidRPr="00FD71FE" w:rsidRDefault="00263B59" w:rsidP="00263B59"><w:pPr><w:pBdr><w:top w:val="nil"/><w:left w:val="nil"/><w:bottom w:val="nil"/><w:right w:val="nil"/><w:between w:val="nil"/></w:pBdr><w:spacing w:line="360" w:lineRule="auto"/><w:ind w:left="360"/><w:jc w:val="center"/><w:rPr><w:rFonts w:eastAsia="Arial"/><w:b/></w:rPr></w:pPr></w:p><w:p w14:paraId="2581F4AC" w14:textId="512D7A4E" w:rsidR="00340515" w:rsidRDefault="00340515" w:rsidP="00340515"><w:pPr><w:numPr><w:ilvl w:val="0"/><w:numId w:val="5"/></w:numPr><w:pBdr><w:top w:val="nil"/><w:left w:val="nil"/><w:bottom w:val="nil"/><w:right w:val="nil"/><w:between w:val="nil"/></w:pBdr><w:spacing w:line="360" w:lineRule="auto"/><w:ind w:left="364"/><w:jc w:val="both"/><w:rPr><w:rFonts w:eastAsia="Arial"/><w:b/></w:rPr></w:pPr><w:proofErr w:type="spellStart"/><w:r w:rsidRPr="00FD71FE"><w:rPr><w:rFonts w:eastAsia="Arial"/><w:b/></w:rPr><w:t>Manajemen</w:t></w:r><w:proofErr w:type="spellEnd"/><w:r w:rsidRPr="00FD71FE"><w:rPr><w:rFonts w:eastAsia="Arial"/><w:b/></w:rPr><w:t xml:space="preserve"> Peradilan</w:t></w:r></w:p><w:tbl><w:tblPr><w:tblStyle w:val="TableGrid"/><w:tblW w:w="4925" w:type="pct"/><w:tblInd w:w="415" w:type="dxa"/><w:tblLook w:val="04A0" w:firstRow="1" w:lastRow="0" w:firstColumn="1" w:lastColumn="0" w:noHBand="0" w:noVBand="1"/></w:tblPr><w:tblGrid><w:gridCol w:w="624"/><w:gridCol w:w="5215"/><w:gridCol w:w="4170"/><w:gridCol w:w="5586"/></w:tblGrid><w:tr w:rsidR="00D66676" w:rsidRPr="00467272" w14:paraId="7CDE99DB" w14:textId="77777777" w:rsidTr="007434DD"><w:trPr><w:trHeight w:val="567"/><w:tblHeader/></w:trPr><w:tc><w:tcPr><w:tcW w:w="200" w:type="pct"/><w:tcBorders><w:bottom w:val="single" w:sz="4" w:space="0" w:color="auto"/></w:tcBorders><w:vAlign w:val="center"/></w:tcPr><w:p w14:paraId="1CE52DFC" w14:textId="575EADA4" w:rsidR="00AA7B96" w:rsidRPr="00467272" w:rsidRDefault="00AA7B96" w:rsidP="009F08CA"><w:pPr><w:spacing w:line="276" w:lineRule="auto"/><w:ind w:left="-110" w:right="-78"/><w:jc w:val="center"/><w:rPr><w:bCs/><w:lang w:val="en-ID"/></w:rPr></w:pPr><w:r w:rsidRPr="009F08CA"><w:rPr><w:lang w:val="en-US"/></w:rPr><w:t>NO</w:t></w:r></w:p></w:tc><w:tc><w:tcPr><w:tcW w:w="1672" w:type="pct"/><w:tcBorders><w:bottom w:val="single" w:sz="4" w:space="0" w:color="auto"/></w:tcBorders><w:vAlign w:val="center"/></w:tcPr><w:p w14:paraId="1F21D532" w14:textId="1ACBD466" w:rsidR="00AA7B96" w:rsidRPr="007434DD" w:rsidRDefault="007434DD" w:rsidP="00467272"><w:pPr><w:spacing w:line="276" w:lineRule="auto"/><w:jc w:val="center"/><w:rPr><w:bCs/><w:lang w:val="en-US"/></w:rPr></w:pPr><w:r><w:rPr><w:bCs/><w:lang w:val="en-US"/></w:rPr><w:t>TEMUAN PEMERIKSAAN</w:t></w:r></w:p></w:tc><w:tc><w:tcPr><w:tcW w:w="1337" w:type="pct"/><w:tcBorders><w:bottom w:val="single" w:sz="4" w:space="0" w:color="auto"/></w:tcBorders><w:vAlign w:val="center"/></w:tcPr><w:p w14:paraId="6FFC9EED" w14:textId="77777777" w:rsidR="00AA7B96" w:rsidRPr="00467272" w:rsidRDefault="00AA7B96" w:rsidP="00467272"><w:pPr><w:spacing w:line="276" w:lineRule="auto"/><w:jc w:val="center"/><w:rPr><w:bCs/></w:rPr></w:pPr><w:r w:rsidRPr="00467272"><w:rPr><w:bCs/></w:rPr><w:t>TINDAK LANJUT</w:t></w:r></w:p></w:tc><w:tc><w:tcPr><w:tcW w:w="1791" w:type="pct"/><w:tcBorders><w:bottom w:val="single" w:sz="4" w:space="0" w:color="auto"/></w:tcBorders><w:vAlign w:val="center"/></w:tcPr><w:p w14:paraId="4969DA0A" w14:textId="7092DA22" w:rsidR="00AA7B96" w:rsidRPr="00467272" w:rsidRDefault="00AA7B96" w:rsidP="00467272"><w:pPr><w:spacing w:line="276" w:lineRule="auto"/><w:jc w:val="center"/><w:rPr><w:bCs/><w:lang w:val="en-US"/></w:rPr></w:pPr><w:r w:rsidRPr="00467272"><w:rPr><w:bCs/><w:lang w:val="en-US"/></w:rPr><w:t xml:space="preserve">HASIL </w:t></w:r><w:r w:rsidR="007434DD"><w:rPr><w:bCs/><w:lang w:val="en-US"/></w:rPr><w:t>EVALUASI</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1</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Surat Keputusan Pengadilan Agama Tanjung Pati tentang hakim pengawas bidang telah diterbitkan dan sudah ditindaklanjuti pelaksanaannya triwulan I tahun 2022. Akan tetapi laporan Hawasbid dan tindak lanjut belum ditembuskan ke Pengadilan Tinggi Agama Padang</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Agar ditindaklanjuti secepatnya. Untuk pengawasan bidang berikutnya, PTA Padang akan membuat petunjuk teknis untuk penggunaan aplikasi pengawasan bidang Pengadilan Agama yang terintegrasi dengan aplikasi pengawasan di PTA Padang, setelah petunjuk teknis tersebut terbit, maka setiap Satker dapat membuat dan mengupload hasil pengawasan bidangnya pada aplikasi tersebut</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Sudah diperiksa fisik hard copynya sesuai dengan TPHP. Termasuk untuk
triwulan III juga sudah dilaksanakan sebagaimana mestinya.</w:t></w:r></w:p></w:tc></w:tr><w:tr w:rsidR="00D66676" w:rsidRPr="00467272" w14:paraId="11809F02" w14:textId="77777777" w:rsidTr="00232A7E"><w:trPr><w:trHeight w:val="567"/></w:trPr><w:tc><w:tcPr><w:tcW w:w="200" w:type="pct"/><w:tcBorders><w:bottom w:val="single" w:sz="4" w:space="0" w:color="auto"/></w:tcBorders><w:tcMar><w:top w:w="85" w:type="dxa"/><w:bottom w:w="85" w:type="dxa"/></w:tcMar></w:tcPr><w:p w14:paraId="02C159CD" w14:textId="6B67D007" w:rsidR="00AA7B96" w:rsidRPr="00467272" w:rsidRDefault="00232A7E" w:rsidP="009F08CA"><w:pPr><w:spacing w:line="276" w:lineRule="auto"/><w:ind w:left="-96" w:right="-106"/><w:jc w:val="center"/></w:pPr><w:r w:rsidRPr="00232A7E"><w:t>2</w:t></w:r></w:p></w:tc><w:tc><w:tcPr><w:tcW w:w="1672" w:type="pct"/><w:tcBorders><w:bottom w:val="single" w:sz="4" w:space="0" w:color="auto"/></w:tcBorders><w:tcMar><w:top w:w="85" w:type="dxa"/><w:bottom w:w="85" w:type="dxa"/></w:tcMar></w:tcPr><w:p w14:paraId="4E9ECF09" w14:textId="14E54F6E" w:rsidR="00AA7B96" w:rsidRPr="007434DD" w:rsidRDefault="007434DD" w:rsidP="00232A7E"><w:pPr><w:spacing w:line="276" w:lineRule="auto"/><w:rPr><w:bCs/><w:lang w:val="en-US"/></w:rPr></w:pPr><w:r w:rsidRPr="007434DD"><w:rPr><w:bCs/></w:rPr><w:t>Kondisi</w:t></w:r><w:r><w:rPr><w:bCs/><w:lang w:val="en-US"/></w:rPr><w:t>:</w:t></w:r></w:p><w:p w14:paraId="3D7963A4" w14:textId="0E2BE9A6" w:rsidR="00AA7B96" w:rsidRPr="007434DD" w:rsidRDefault="00232A7E" w:rsidP="00B229BE"><w:pPr><w:pStyle w:val="ListParagraph"/><w:numPr><w:ilvl w:val="0"/><w:numId w:val="28"/></w:numPr><w:spacing w:after="0" w:line="276" w:lineRule="auto"/><w:ind w:left="247" w:hanging="247"/><w:contextualSpacing w:val="0"/><w:jc w:val="both"/><w:rPr><w:rFonts w:cs="Times New Roman"/><w:szCs w:val="24"/></w:rPr></w:pPr><w:r w:rsidRPr="00232A7E"><w:rPr><w:rFonts w:cs="Times New Roman"/><w:szCs w:val="24"/></w:rPr><w:t>Telah dilakukan survei kepuasan masyarakat terhadap pelayanan tetapi belum terlihat dokumen dan hasil pengolahannya. SKM sebaiknya dilakukan minimal 1 tahun sekali tetapi jika mempedomani PMPZI Mahkamah Agung RI dan PERMENPAN RB Nomor 90 Tahun 2021 untuk mendapatkan hasil yang optimal sebaiknya SKM dilakukan minimal 4 kali dalam setahun</w:t></w:r></w:p><w:p w14:paraId="74F04D1D" w14:textId="77777777" w:rsidR="00AA7B96" w:rsidRPr="007434DD" w:rsidRDefault="00AA7B96" w:rsidP="00232A7E"><w:pPr><w:spacing w:line="276" w:lineRule="auto"/></w:pPr></w:p><w:p w14:paraId="41CB36C3" w14:textId="1A33E06B" w:rsidR="00AA7B96" w:rsidRPr="007434DD" w:rsidRDefault="007434DD" w:rsidP="00232A7E"><w:pPr><w:spacing w:line="276" w:lineRule="auto"/><w:rPr><w:bCs/><w:lang w:val="en-US"/></w:rPr></w:pPr><w:r w:rsidRPr="007434DD"><w:rPr><w:bCs/></w:rPr><w:t>Rekomendasi</w:t></w:r><w:r><w:rPr><w:bCs/><w:lang w:val="en-US"/></w:rPr><w:t>:</w:t></w:r></w:p><w:p w14:paraId="33D13A80" w14:textId="12D0EEDE" w:rsidR="00AA7B96" w:rsidRPr="007434DD" w:rsidRDefault="00232A7E" w:rsidP="00B229BE"><w:pPr><w:pStyle w:val="ListParagraph"/><w:numPr><w:ilvl w:val="0"/><w:numId w:val="28"/></w:numPr><w:spacing w:after="0" w:line="276" w:lineRule="auto"/><w:ind w:left="249" w:hanging="249"/><w:contextualSpacing w:val="0"/><w:jc w:val="both"/><w:rPr><w:rFonts w:cs="Times New Roman"/><w:szCs w:val="24"/></w:rPr></w:pPr><w:r w:rsidRPr="00232A7E"><w:rPr><w:rFonts w:cs="Times New Roman"/><w:szCs w:val="24"/></w:rPr><w:t>Memahami secara utuh terkait pedoman Zona Integritas PMPZI Mahkamah Agung RI dan PMPZI Mahkamah Agung RI dan PERMENPAN RB Nomor 90 Tahun 2021 dan melaksanakan SKM dilakukan minimal 4 kali dalam setahun atau paling tidak 3 kali setahun</w:t></w:r></w:p></w:tc><w:tc><w:tcPr><w:tcW w:w="1337" w:type="pct"/><w:tcBorders><w:bottom w:val="single" w:sz="4" w:space="0" w:color="auto"/></w:tcBorders><w:tcMar><w:top w:w="85" w:type="dxa"/><w:bottom w:w="85" w:type="dxa"/></w:tcMar></w:tcPr><w:p w14:paraId="2472885D" w14:textId="474DA913" w:rsidR="00AA7B96" w:rsidRPr="00467272" w:rsidRDefault="00232A7E" w:rsidP="00B229BE"><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	Kedepan Survey akan dilakukan sebanyak 4 (empat) kali dalam setahun
dan minimal 3 kali dalam setahun, tentu sesuai dengan jumlah responden
pada table morgan dan krecie maka respondennya adalah sebanyak 278 
responden, maka sesuai dengan Permenpan Nomor 14 tahun 2017 dan 
Sesuai dengan Prosedur Mutu Evaluasi kepuasan Stakeholder dapat
dilakukan pengolahan maka responden harus cukup sesuai dengan data 
yang dikumpulkan dan mencapai kevalidan data.</w:t></w:r></w:p></w:tc><w:tc><w:tcPr><w:tcW w:w="1791" w:type="pct"/><w:tcBorders><w:bottom w:val="single" w:sz="4" w:space="0" w:color="auto"/></w:tcBorders><w:tcMar><w:top w:w="85" w:type="dxa"/><w:bottom w:w="85" w:type="dxa"/></w:tcMar></w:tcPr><w:p w14:paraId="58E62E07" w14:textId="0729FE7C" w:rsidR="00AA7B96" w:rsidRPr="00467272" w:rsidRDefault="00232A7E" w:rsidP="00B229BE"><w:pPr><w:spacing w:line="276" w:lineRule="auto"/><w:jc w:val="both"/></w:pPr><w:r w:rsidRPr="00232A7E"><w:t>Sudah diperiksa hard copynya dan telah sesuai dengan laporan tindak lanjut pengawasan (TLHP). SKM
sudah dilaksanakan sesuai dengan yang diprogramkan.</w:t></w:r></w:p></w:tc></w:tr></w:tbl><w:p w14:paraId="0E60C8C0" w14:textId="77777777" w:rsidR="00AA7B96" w:rsidRPr="00467272" w:rsidRDefault="00AA7B96" w:rsidP="00AA7B96"><w:pPr><w:tabs><w:tab w:val="center" w:pos="6804"/></w:tabs></w:pPr></w:p><w:p w14:paraId="320229FE" w14:textId="77777777" w:rsidR="00AA7B96" w:rsidRPr="00467272" w:rsidRDefault="00AA7B96" w:rsidP="004259C5"><w:pPr><w:numPr><w:ilvl w:val="0"/><w:numId w:val="5"/></w:numPr><w:pBdr><w:top w:val="nil"/><w:left w:val="nil"/><w:bottom w:val="nil"/><w:right w:val="nil"/><w:between w:val="nil"/></w:pBdr><w:spacing w:line="360" w:lineRule="auto"/><w:ind w:left="364"/><w:jc w:val="both"/><w:rPr><w:b/><w:bCs/></w:rPr></w:pPr><w:proofErr w:type="spellStart"/><w:r w:rsidRPr="004259C5"><w:rPr><w:rFonts w:eastAsia="Arial"/><w:b/></w:rPr><w:t>Administrasi</w:t></w:r><w:proofErr w:type="spellEnd"/><w:r w:rsidRPr="00467272"><w:rPr><w:b/><w:bCs/></w:rPr><w:t xml:space="preserve"> </w:t></w:r><w:proofErr w:type="spellStart"/><w:r w:rsidRPr="00467272"><w:rPr><w:b/><w:bCs/></w:rPr><w:t>Perkara</w:t></w:r><w:proofErr w:type="spellEnd"/></w:p><w:tbl><w:tblPr><w:tblStyle w:val="TableGrid"/><w:tblW w:w="4947" w:type="pct"/><w:tblInd w:w="415" w:type="dxa"/><w:tblLayout w:type="fixed"/><w:tblLook w:val="04A0" w:firstRow="1" w:lastRow="0" w:firstColumn="1" w:lastColumn="0" w:noHBand="0" w:noVBand="1"/></w:tblPr><w:tblGrid><w:gridCol w:w="686"/><w:gridCol w:w="5251"/><w:gridCol w:w="4060"/><w:gridCol w:w="5667"/></w:tblGrid><w:tr w:rsidR="007434DD" w:rsidRPr="00D66676" w14:paraId="72EBA2DE" w14:textId="77777777" w:rsidTr="009F08CA"><w:trPr><w:trHeight w:val="567"/><w:tblHeader/></w:trPr><w:tc><w:tcPr><w:tcW w:w="219" w:type="pct"/><w:tcBorders><w:bottom w:val="single" w:sz="4" w:space="0" w:color="auto"/></w:tcBorders><w:vAlign w:val="center"/></w:tcPr><w:p w14:paraId="7E7CDA9E" w14:textId="21890DE9" w:rsidR="007434DD" w:rsidRPr="00D66676" w:rsidRDefault="007434DD" w:rsidP="009F08CA"><w:pPr><w:spacing w:line="276" w:lineRule="auto"/><w:ind w:left="-110" w:right="-78"/><w:jc w:val="center"/><w:rPr><w:lang w:val="en-US"/></w:rPr></w:pPr><w:r w:rsidRPr="009F08CA"><w:rPr><w:bCs/><w:lang w:val="en-ID"/></w:rPr><w:t>NO</w:t></w:r></w:p></w:tc><w:tc><w:tcPr><w:tcW w:w="1676" w:type="pct"/><w:tcBorders><w:bottom w:val="single" w:sz="4" w:space="0" w:color="auto"/></w:tcBorders><w:vAlign w:val="center"/></w:tcPr><w:p w14:paraId="16DBD976" w14:textId="223E9BFB" w:rsidR="007434DD" w:rsidRPr="007434DD" w:rsidRDefault="007434DD" w:rsidP="007434DD"><w:pPr><w:spacing w:line="276" w:lineRule="auto"/><w:ind w:left="324" w:hanging="140"/><w:jc w:val="center"/></w:pPr><w:r><w:rPr><w:bCs/><w:lang w:val="en-US"/></w:rPr><w:t>TEMUAN PEMERIKSAAN</w:t></w:r></w:p></w:tc><w:tc><w:tcPr><w:tcW w:w="1296" w:type="pct"/><w:tcBorders><w:bottom w:val="single" w:sz="4" w:space="0" w:color="auto"/></w:tcBorders><w:vAlign w:val="center"/></w:tcPr><w:p w14:paraId="0B32334D" w14:textId="3542C3CD" w:rsidR="007434DD" w:rsidRPr="00D66676" w:rsidRDefault="007434DD" w:rsidP="007434DD"><w:pPr><w:spacing w:line="276" w:lineRule="auto"/><w:ind w:left="324" w:hanging="140"/><w:jc w:val="center"/></w:pPr><w:r w:rsidRPr="00467272"><w:rPr><w:bCs/></w:rPr><w:t>TINDAK LANJUT</w:t></w:r></w:p></w:tc><w:tc><w:tcPr><w:tcW w:w="1809" w:type="pct"/><w:tcBorders><w:bottom w:val="single" w:sz="4" w:space="0" w:color="auto"/></w:tcBorders><w:vAlign w:val="center"/></w:tcPr><w:p w14:paraId="1FE6C3A0" w14:textId="06C7B899" w:rsidR="007434DD" w:rsidRPr="00D66676" w:rsidRDefault="007434DD" w:rsidP="007434DD"><w:pPr><w:spacing w:line="276" w:lineRule="auto"/><w:ind w:left="324" w:hanging="140"/><w:jc w:val="center"/></w:pPr><w:r w:rsidRPr="00467272"><w:rPr><w:bCs/><w:lang w:val="en-US"/></w:rPr><w:t xml:space="preserve">HASIL </w:t></w:r><w:r><w:rPr><w:bCs/><w:lang w:val="en-US"/></w:rPr><w:t>EVALUASI</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1</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Upload BAS;
Masih ada BAS yang belum diupload ke SIPP. (Perkara Nomor 45/Pdt.G/2022/PA.LK sidang Tanggal 23 Mei 2022)</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BAS sudah di upload kedalam SIPP. Kedepan Panitera Muda, Panitera, Tim Satgas SIPP akan melakukan Croscek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evaluasi tindak lanjut temuan telah sesuai dengan rekomendasi Pengawas dan juga telah di implementasikan pelaksanaannya sampai monev berlangsung</w:t></w:r></w:p><w:p><w:r><w:t xml:space='preserve'>Efiden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2</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SIPP
Kelengkapan Data Perkara Upaya Hukum (Verzet/Banding/Kasasi/PK;
Masih ada konten SIPP perkara yang dilakukan upaya hukum yang belum diisi lengkap (Perkara Nomor 390/Pdt.G/2019/PA.LK dan Perkara Nomor 167/Pdt.G/2021/ PA.LK yaitu seperti konten Tanggal Penerimaan akta banding, pemberitahuan Pernyataan, Penerimaan dan penyerahan Memori dan Kontra Memori, tanggal Penerimaan kembali berkas dan tanggal pengarsipan)</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Panmud Gugatan/Permohonan/Admin dan Panitera dan Pimpinan harus melakukan croscek berkas sebelum dikirim baik pisik berkas maupun SIPP.</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telah dilaksanakan sesuai dengan rekomendasi pengawas dan efiden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3</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E-Keuangan Perkara
- Saldo Uang Eksekusi
Masih ada Sisa panjar uang eksekusi yang belum diserahkan kepada Pemohon eksekusi (Perkara Nopmor 4/Pdt.Eks/2020/ PA.LK) Pemohon ditegur tambah panjar untuk lelang tanggal 1 Juli 2021 tapi Pemohon tidak menambah panjar);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 dan Panitera dapat menyelesaikan sesuai ketentuan peraturan hukum yang berlaku.</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 Kelengkapan Data 
Perkara Upaya Hukum perkara 167/Pdt.G/2021/PA.LK sudah lengkap sesuai dengan lampiran</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15.00<![endif]--><w:WordDocument><w:View>Normal</w:View><w:Zoom>0</w:Zoom><w:TrackMoves/><w:TrackFormatting/><w:PunctuationKerning/><w:ValidateAgainstSchemas/><w:SaveIfXMLInvalid>false</w:SaveIfXMLInvalid><w:IgnoreMixedContent>false</w:IgnoreMixedContent><w:AlwaysShowPlaceholderText>false</w:AlwaysShowPlaceholderText><w:DoNotPromoteQF/><w:LidThemeOther>EN-US</w:LidThemeOther><w:LidThemeAsian>X-NONE</w:LidThemeAsian><w:LidThemeComplexScript>X-NONE</w:LidThemeComplexScript><w:Compatibility><w:BreakWrappedTables/><w:SnapToGridInCell/><w:WrapTextWithPunct/><w:UseAsianBreakRules/><w:DontGrowAutofit/><w:SplitPgBreakAndParaMark/><w:EnableOpenTypeKerning/><w:DontFlipMirrorIndents/><w:OverrideTableStyleHps/></w:Compatibility></w:WordDocument><![endif]--><w:LatentStyles DefLockedState="false" DefUnhideWhenUsed="false"DefSemiHidden="false" DefQFormat="false" DefPriority="99"LatentStyleCount="371"><w:LsdException Locked="false" Priority="0" QFormat="true" Name="Normal"/><w:LsdException Locked="false" Priority="9" QFormat="true" Name="heading 1"/><w:LsdException Locked="false" Priority="9" SemiHidden="true"UnhideWhenUsed="true" QFormat="true" Name="heading 2"/><w:LsdException Locked="false" Priority="9" SemiHidden="true"UnhideWhenUsed="true" QFormat="true" Name="heading 3"/><w:LsdException Locked="false" Priority="9" SemiHidden="true"UnhideWhenUsed="true" QFormat="true" Name="heading 4"/><w:LsdException Locked="false" Priority="9" SemiHidden="true"UnhideWhenUsed="true" QFormat="true" Name="heading 5"/><w:LsdException Locked="false" Priority="9" SemiHidden="true"UnhideWhenUsed="true" QFormat="true" Name="heading 6"/><w:LsdException Locked="false" Priority="9" SemiHidden="true"UnhideWhenUsed="true" QFormat="true" Name="heading 7"/><w:LsdException Locked="false" Priority="9" SemiHidden="true"UnhideWhenUsed="true" QFormat="true" Name="heading 8"/><w:LsdException Locked="false" Priority="9" SemiHidden="true"UnhideWhenUsed="true" QFormat="true" Name="heading 9"/><w:LsdException Locked="false" SemiHidden="true" UnhideWhenUsed="true"Name="index 1"/><w:LsdException Locked="false" SemiHidden="true" UnhideWhenUsed="true"Name="index 2"/><w:LsdException Locked="false" SemiHidden="true" UnhideWhenUsed="true"Name="index 3"/><w:LsdException Locked="false" SemiHidden="true" UnhideWhenUsed="true"Name="index 4"/><w:LsdException Locked="false" SemiHidden="true" UnhideWhenUsed="true"Name="index 5"/><w:LsdException Locked="false" SemiHidden="true" UnhideWhenUsed="true"Name="index 6"/><w:LsdException Locked="false" SemiHidden="true" UnhideWhenUsed="true"Name="index 7"/><w:LsdException Locked="false" SemiHidden="true" UnhideWhenUsed="true"Name="index 8"/><w:LsdException Locked="false" SemiHidden="true" UnhideWhenUsed="true"Name="index 9"/><w:LsdException Locked="false" Priority="39" SemiHidden="true"UnhideWhenUsed="true" Name="toc 1"/><w:LsdException Locked="false" Priority="39" SemiHidden="true"UnhideWhenUsed="true" Name="toc 2"/><w:LsdException Locked="false" Priority="39" SemiHidden="true"UnhideWhenUsed="true" Name="toc 3"/><w:LsdException Locked="false" Priority="39" SemiHidden="true"UnhideWhenUsed="true" Name="toc 4"/><w:LsdException Locked="false" Priority="39" SemiHidden="true"UnhideWhenUsed="true" Name="toc 5"/><w:LsdException Locked="false" Priority="39" SemiHidden="true"UnhideWhenUsed="true" Name="toc 6"/><w:LsdException Locked="false" Priority="39" SemiHidden="true"UnhideWhenUsed="true" Name="toc 7"/><w:LsdException Locked="false" Priority="39" SemiHidden="true"UnhideWhenUsed="true" Name="toc 8"/><w:LsdException Locked="false" Priority="39" SemiHidden="true"UnhideWhenUsed="true" Name="toc 9"/><w:LsdException Locked="false" SemiHidden="true" UnhideWhenUsed="true"Name="Normal Indent"/><w:LsdException Locked="false" SemiHidden="true" UnhideWhenUsed="true"Name="footnote text"/><w:LsdException Locked="false" SemiHidden="true" UnhideWhenUsed="true"Name="annotation text"/><w:LsdException Locked="false" SemiHidden="true" UnhideWhenUsed="true"Name="header"/><w:LsdException Locked="false" SemiHidden="true" UnhideWhenUsed="true"Name="footer"/><w:LsdException Locked="false" SemiHidden="true" UnhideWhenUsed="true"Name="index heading"/><w:LsdException Locked="false" Priority="35" SemiHidden="true"UnhideWhenUsed="true" QFormat="true" Name="caption"/><w:LsdException Locked="false" SemiHidden="true" UnhideWhenUsed="true"Name="table of figures"/><w:LsdException Locked="false" SemiHidden="true" UnhideWhenUsed="true"Name="envelope address"/><w:LsdException Locked="false" SemiHidden="true" UnhideWhenUsed="true"Name="envelope return"/><w:LsdException Locked="false" SemiHidden="true" UnhideWhenUsed="true"Name="footnote reference"/><w:LsdException Locked="false" SemiHidden="true" UnhideWhenUsed="true"Name="annotation reference"/><w:LsdException Locked="false" SemiHidden="true" UnhideWhenUsed="true"Name="line number"/><w:LsdException Locked="false" SemiHidden="true" UnhideWhenUsed="true"Name="page number"/><w:LsdException Locked="false" SemiHidden="true" UnhideWhenUsed="true"Name="endnote reference"/><w:LsdException Locked="false" SemiHidden="true" UnhideWhenUsed="true"Name="endnote text"/><w:LsdException Locked="false" SemiHidden="true" UnhideWhenUsed="true"Name="table of authorities"/><w:LsdException Locked="false" SemiHidden="true" UnhideWhenUsed="true"Name="macro"/><w:LsdException Locked="false" SemiHidden="true" UnhideWhenUsed="true"Name="toa heading"/><w:LsdException Locked="false" SemiHidden="true" UnhideWhenUsed="true"Name="List"/><w:LsdException Locked="false" SemiHidden="true" UnhideWhenUsed="true"Name="List Bullet"/><w:LsdException Locked="false" SemiHidden="true" UnhideWhenUsed="true"Name="List Number"/><w:LsdException Locked="false" SemiHidden="true" UnhideWhenUsed="true"Name="List 2"/><w:LsdException Locked="false" SemiHidden="true" UnhideWhenUsed="true"Name="List 3"/><w:LsdException Locked="false" SemiHidden="true" UnhideWhenUsed="true"Name="List 4"/><w:LsdException Locked="false" SemiHidden="true" UnhideWhenUsed="true"Name="List 5"/><w:LsdException Locked="false" SemiHidden="true" UnhideWhenUsed="true"Name="List Bullet 2"/><w:LsdException Locked="false" SemiHidden="true" UnhideWhenUsed="true"Name="List Bullet 3"/><w:LsdException Locked="false" SemiHidden="true" UnhideWhenUsed="true"Name="List Bullet 4"/><w:LsdException Locked="false" SemiHidden="true" UnhideWhenUsed="true"Name="List Bullet 5"/><w:LsdException Locked="false" SemiHidden="true" UnhideWhenUsed="true"Name="List Number 2"/><w:LsdException Locked="false" SemiHidden="true" UnhideWhenUsed="true"Name="List Number 3"/><w:LsdException Locked="false" SemiHidden="true" UnhideWhenUsed="true"Name="List Number 4"/><w:LsdException Locked="false" SemiHidden="true" UnhideWhenUsed="true"Name="List Number 5"/><w:LsdException Locked="false" Priority="10" QFormat="true" Name="Title"/><w:LsdException Locked="false" SemiHidden="true" UnhideWhenUsed="true"Name="Closing"/><w:LsdException Locked="false" SemiHidden="true" UnhideWhenUsed="true"Name="Signature"/><w:LsdException Locked="false" Priority="1" SemiHidden="true"UnhideWhenUsed="true" Name="Default Paragraph Font"/><w:LsdException Locked="false" SemiHidden="true" UnhideWhenUsed="true"Name="Body Text"/><w:LsdException Locked="false" SemiHidden="true" UnhideWhenUsed="true"Name="Body Text Indent"/><w:LsdException Locked="false" SemiHidden="true" UnhideWhenUsed="true"Name="List Continue"/><w:LsdException Locked="false" SemiHidden="true" UnhideWhenUsed="true"Name="List Continue 2"/><w:LsdException Locked="false" SemiHidden="true" UnhideWhenUsed="true"Name="List Continue 3"/><w:LsdException Locked="false" SemiHidden="true" UnhideWhenUsed="true"Name="List Continue 4"/><w:LsdException Locked="false" SemiHidden="true" UnhideWhenUsed="true"Name="List Continue 5"/><w:LsdException Locked="false" SemiHidden="true" UnhideWhenUsed="true"Name="Message Header"/><w:LsdException Locked="false" Priority="11" QFormat="true" Name="Subtitle"/><w:LsdException Locked="false" SemiHidden="true" UnhideWhenUsed="true"Name="Salutation"/><w:LsdException Locked="false" SemiHidden="true" UnhideWhenUsed="true"Name="Date"/><w:LsdException Locked="false" SemiHidden="true" UnhideWhenUsed="true"Name="Body Text First Indent"/><w:LsdException Locked="false" SemiHidden="true" UnhideWhenUsed="true"Name="Body Text First Indent 2"/><w:LsdException Locked="false" SemiHidden="true" UnhideWhenUsed="true"Name="Note Heading"/><w:LsdException Locked="false" SemiHidden="true" UnhideWhenUsed="true"Name="Body Text 2"/><w:LsdException Locked="false" SemiHidden="true" UnhideWhenUsed="true"Name="Body Text 3"/><w:LsdException Locked="false" SemiHidden="true" UnhideWhenUsed="true"Name="Body Text Indent 2"/><w:LsdException Locked="false" SemiHidden="true" UnhideWhenUsed="true"Name="Body Text Indent 3"/><w:LsdException Locked="false" SemiHidden="true" UnhideWhenUsed="true"Name="Block Text"/><w:LsdException Locked="false" SemiHidden="true" UnhideWhenUsed="true"Name="Hyperlink"/><w:LsdException Locked="false" SemiHidden="true" UnhideWhenUsed="true"Name="FollowedHyperlink"/><w:LsdException Locked="false" Priority="22" QFormat="true" Name="Strong"/><w:LsdException Locked="false" Priority="20" QFormat="true" Name="Emphasis"/><w:LsdException Locked="false" SemiHidden="true" UnhideWhenUsed="true"Name="Document Map"/><w:LsdException Locked="false" SemiHidden="true" UnhideWhenUsed="true"Name="Plain Text"/><w:LsdException Locked="false" SemiHidden="true" UnhideWhenUsed="true"Name="E-mail Signature"/><w:LsdException Locked="false" SemiHidden="true" UnhideWhenUsed="true"Name="HTML Top of Form"/><w:LsdException Locked="false" SemiHidden="true" UnhideWhenUsed="true"Name="HTML Bottom of Form"/><w:LsdException Locked="false" SemiHidden="true" UnhideWhenUsed="true"Name="Normal (Web)"/><w:LsdException Locked="false" SemiHidden="true" UnhideWhenUsed="true"Name="HTML Acronym"/><w:LsdException Locked="false" SemiHidden="true" UnhideWhenUsed="true"Name="HTML Address"/><w:LsdException Locked="false" SemiHidden="true" UnhideWhenUsed="true"Name="HTML Cite"/><w:LsdException Locked="false" SemiHidden="true" UnhideWhenUsed="true"Name="HTML Code"/><w:LsdException Locked="false" SemiHidden="true" UnhideWhenUsed="true"Name="HTML Definition"/><w:LsdException Locked="false" SemiHidden="true" UnhideWhenUsed="true"Name="HTML Keyboard"/><w:LsdException Locked="false" SemiHidden="true" UnhideWhenUsed="true"Name="HTML Preformatted"/><w:LsdException Locked="false" SemiHidden="true" UnhideWhenUsed="true"Name="HTML Sample"/><w:LsdException Locked="false" SemiHidden="true" UnhideWhenUsed="true"Name="HTML Typewriter"/><w:LsdException Locked="false" SemiHidden="true" UnhideWhenUsed="true"Name="HTML Variable"/><w:LsdException Locked="false" SemiHidden="true" UnhideWhenUsed="true"Name="Normal Table"/><w:LsdException Locked="false" SemiHidden="true" UnhideWhenUsed="true"Name="annotation subject"/><w:LsdException Locked="false" SemiHidden="true" UnhideWhenUsed="true"Name="No List"/><w:LsdException Locked="false" SemiHidden="true" UnhideWhenUsed="true"Name="Outline List 1"/><w:LsdException Locked="false" SemiHidden="true" UnhideWhenUsed="true"Name="Outline List 2"/><w:LsdException Locked="false" SemiHidden="true" UnhideWhenUsed="true"Name="Outline List 3"/><w:LsdException Locked="false" SemiHidden="true" UnhideWhenUsed="true"Name="Table Simple 1"/><w:LsdException Locked="false" SemiHidden="true" UnhideWhenUsed="true"Name="Table Simple 2"/><w:LsdException Locked="false" SemiHidden="true" UnhideWhenUsed="true"Name="Table Simple 3"/><w:LsdException Locked="false" SemiHidden="true" UnhideWhenUsed="true"Name="Table Classic 1"/><w:LsdException Locked="false" SemiHidden="true" UnhideWhenUsed="true"Name="Table Classic 2"/><w:LsdException Locked="false" SemiHidden="true" UnhideWhenUsed="true"Name="Table Classic 3"/><w:LsdException Locked="false" SemiHidden="true" UnhideWhenUsed="true"Name="Table Classic 4"/><w:LsdException Locked="false" SemiHidden="true" UnhideWhenUsed="true"Name="Table Colorful 1"/><w:LsdException Locked="false" SemiHidden="true" UnhideWhenUsed="true"Name="Table Colorful 2"/><w:LsdException Locked="false" SemiHidden="true" UnhideWhenUsed="true"Name="Table Colorful 3"/><w:LsdException Locked="false" SemiHidden="true" UnhideWhenUsed="true"Name="Table Columns 1"/><w:LsdException Locked="false" SemiHidden="true" UnhideWhenUsed="true"Name="Table Columns 2"/><w:LsdException Locked="false" SemiHidden="true" UnhideWhenUsed="true"Name="Table Columns 3"/><w:LsdException Locked="false" SemiHidden="true" UnhideWhenUsed="true"Name="Table Columns 4"/><w:LsdException Locked="false" SemiHidden="true" UnhideWhenUsed="true"Name="Table Columns 5"/><w:LsdException Locked="false" SemiHidden="true" UnhideWhenUsed="true"Name="Table Grid 1"/><w:LsdException Locked="false" SemiHidden="true" UnhideWhenUsed="true"Name="Table Grid 2"/><w:LsdException Locked="false" SemiHidden="true" UnhideWhenUsed="true"Name="Table Grid 3"/><w:LsdException Locked="false" SemiHidden="true" UnhideWhenUsed="true"Name="Table Grid 4"/><w:LsdException Locked="false" SemiHidden="true" UnhideWhenUsed="true"Name="Table Grid 5"/><w:LsdException Locked="false" SemiHidden="true" UnhideWhenUsed="true"Name="Table Grid 6"/><w:LsdException Locked="false" SemiHidden="true" UnhideWhenUsed="true"Name="Table Grid 7"/><w:LsdException Locked="false" SemiHidden="true" UnhideWhenUsed="true"Name="Table Grid 8"/><w:LsdException Locked="false" SemiHidden="true" UnhideWhenUsed="true"Name="Table List 1"/><w:LsdException Locked="false" SemiHidden="true" UnhideWhenUsed="true"Name="Table List 2"/><w:LsdException Locked="false" SemiHidden="true" UnhideWhenUsed="true"Name="Table List 3"/><w:LsdException Locked="false" SemiHidden="true" UnhideWhenUsed="true"Name="Table List 4"/><w:LsdException Locked="false" SemiHidden="true" UnhideWhenUsed="true"Name="Table List 5"/><w:LsdException Locked="false" SemiHidden="true" UnhideWhenUsed="true"Name="Table List 6"/><w:LsdException Locked="false" SemiHidden="true" UnhideWhenUsed="true"Name="Table List 7"/><w:LsdException Locked="false" SemiHidden="true" UnhideWhenUsed="true"Name="Table List 8"/><w:LsdException Locked="false" SemiHidden="true" UnhideWhenUsed="true"Name="Table 3D effects 1"/><w:LsdException Locked="false" SemiHidden="true" UnhideWhenUsed="true"Name="Table 3D effects 2"/><w:LsdException Locked="false" SemiHidden="true" UnhideWhenUsed="true"Name="Table 3D effects 3"/><w:LsdException Locked="false" SemiHidden="true" UnhideWhenUsed="true"Name="Table Contemporary"/><w:LsdException Locked="false" SemiHidden="true" UnhideWhenUsed="true"Name="Table Elegant"/><w:LsdException Locked="false" SemiHidden="true" UnhideWhenUsed="true"Name="Table Professional"/><w:LsdException Locked="false" SemiHidden="true" UnhideWhenUsed="true"Name="Table Subtle 1"/><w:LsdException Locked="false" SemiHidden="true" UnhideWhenUsed="true"Name="Table Subtle 2"/><w:LsdException Locked="false" SemiHidden="true" UnhideWhenUsed="true"Name="Table Web 1"/><w:LsdException Locked="false" SemiHidden="true" UnhideWhenUsed="true"Name="Table Web 2"/><w:LsdException Locked="false" SemiHidden="true" UnhideWhenUsed="true"Name="Table Web 3"/><w:LsdException Locked="false" SemiHidden="true" UnhideWhenUsed="true"Name="Balloon Text"/><w:LsdException Locked="false" Priority="39" Name="Table Grid"/><w:LsdException Locked="false" SemiHidden="true" UnhideWhenUsed="true"Name="Table Theme"/><w:LsdException Locked="false" SemiHidden="true" Name="Placeholder Text"/><w:LsdException Locked="false" Priority="1" QFormat="true" Name="No Spacing"/><w:LsdException Locked="false" Priority="60" Name="Light Shading"/><w:LsdException Locked="false" Priority="61" Name="Light List"/><w:LsdException Locked="false" Priority="62" Name="Light Grid"/><w:LsdException Locked="false" Priority="63" Name="Medium Shading 1"/><w:LsdException Locked="false" Priority="64" Name="Medium Shading 2"/><w:LsdException Locked="false" Priority="65" Name="Medium List 1"/><w:LsdException Locked="false" Priority="66" Name="Medium List 2"/><w:LsdException Locked="false" Priority="67" Name="Medium Grid 1"/><w:LsdException Locked="false" Priority="68" Name="Medium Grid 2"/><w:LsdException Locked="false" Priority="69" Name="Medium Grid 3"/><w:LsdException Locked="false" Priority="70" Name="Dark List"/><w:LsdException Locked="false" Priority="71" Name="Colorful Shading"/><w:LsdException Locked="false" Priority="72" Name="Colorful List"/><w:LsdException Locked="false" Priority="73" Name="Colorful Grid"/><w:LsdException Locked="false" Priority="60" Name="Light Shading Accent 1"/><w:LsdException Locked="false" Priority="61" Name="Light List Accent 1"/><w:LsdException Locked="false" Priority="62" Name="Light Grid Accent 1"/><w:LsdException Locked="false" Priority="63" Name="Medium Shading 1 Accent 1"/><w:LsdException Locked="false" Priority="64" Name="Medium Shading 2 Accent 1"/><w:LsdException Locked="false" Priority="65" Name="Medium List 1 Accent 1"/><w:LsdException Locked="false" SemiHidden="true" Name="Revision"/><w:LsdException Locked="false" Priority="34" QFormat="true"Name="List Paragraph"/><w:LsdException Locked="false" Priority="29" QFormat="true" Name="Quote"/><w:LsdException Locked="false" Priority="30" QFormat="true"Name="Intense Quote"/><w:LsdException Locked="false" Priority="66" Name="Medium List 2 Accent 1"/><w:LsdException Locked="false" Priority="67" Name="Medium Grid 1 Accent 1"/><w:LsdException Locked="false" Priority="68" Name="Medium Grid 2 Accent 1"/><w:LsdException Locked="false" Priority="69" Name="Medium Grid 3 Accent 1"/><w:LsdException Locked="false" Priority="70" Name="Dark List Accent 1"/><w:LsdException Locked="false" Priority="71" Name="Colorful Shading Accent 1"/><w:LsdException Locked="false" Priority="72" Name="Colorful List Accent 1"/><w:LsdException Locked="false" Priority="73" Name="Colorful Grid Accent 1"/><w:LsdException Locked="false" Priority="60" Name="Light Shading Accent 2"/><w:LsdException Locked="false" Priority="61" Name="Light List Accent 2"/><w:LsdException Locked="false" Priority="62" Name="Light Grid Accent 2"/><w:LsdException Locked="false" Priority="63" Name="Medium Shading 1 Accent 2"/><w:LsdException Locked="false" Priority="64" Name="Medium Shading 2 Accent 2"/><w:LsdException Locked="false" Priority="65" Name="Medium List 1 Accent 2"/><w:LsdException Locked="false" Priority="66" Name="Medium List 2 Accent 2"/><w:LsdException Locked="false" Priority="67" Name="Medium Grid 1 Accent 2"/><w:LsdException Locked="false" Priority="68" Name="Medium Grid 2 Accent 2"/><w:LsdException Locked="false" Priority="69" Name="Medium Grid 3 Accent 2"/><w:LsdException Locked="false" Priority="70" Name="Dark List Accent 2"/><w:LsdException Locked="false" Priority="71" Name="Colorful Shading Accent 2"/><w:LsdException Locked="false" Priority="72" Name="Colorful List Accent 2"/><w:LsdException Locked="false" Priority="73" Name="Colorful Grid Accent 2"/><w:LsdException Locked="false" Priority="60" Name="Light Shading Accent 3"/><w:LsdException Locked="false" Priority="61" Name="Light List Accent 3"/><w:LsdException Locked="false" Priority="62" Name="Light Grid Accent 3"/><w:LsdException Locked="false" Priority="63" Name="Medium Shading 1 Accent 3"/><w:LsdException Locked="false" Priority="64" Name="Medium Shading 2 Accent 3"/><w:LsdException Locked="false" Priority="65" Name="Medium List 1 Accent 3"/><w:LsdException Locked="false" Priority="66" Name="Medium List 2 Accent 3"/><w:LsdException Locked="false" Priority="67" Name="Medium Grid 1 Accent 3"/><w:LsdException Locked="false" Priority="68" Name="Medium Grid 2 Accent 3"/><w:LsdException Locked="false" Priority="69" Name="Medium Grid 3 Accent 3"/><w:LsdException Locked="false" Priority="70" Name="Dark List Accent 3"/><w:LsdException Locked="false" Priority="71" Name="Colorful Shading Accent 3"/><w:LsdException Locked="false" Priority="72" Name="Colorful List Accent 3"/><w:LsdException Locked="false" Priority="73" Name="Colorful Grid Accent 3"/><w:LsdException Locked="false" Priority="60" Name="Light Shading Accent 4"/><w:LsdException Locked="false" Priority="61" Name="Light List Accent 4"/><w:LsdException Locked="false" Priority="62" Name="Light Grid Accent 4"/><w:LsdException Locked="false" Priority="63" Name="Medium Shading 1 Accent 4"/><w:LsdException Locked="false" Priority="64" Name="Medium Shading 2 Accent 4"/><w:LsdException Locked="false" Priority="65" Name="Medium List 1 Accent 4"/><w:LsdException Locked="false" Priority="66" Name="Medium List 2 Accent 4"/><w:LsdException Locked="false" Priority="67" Name="Medium Grid 1 Accent 4"/><w:LsdException Locked="false" Priority="68" Name="Medium Grid 2 Accent 4"/><w:LsdException Locked="false" Priority="69" Name="Medium Grid 3 Accent 4"/><w:LsdException Locked="false" Priority="70" Name="Dark List Accent 4"/><w:LsdException Locked="false" Priority="71" Name="Colorful Shading Accent 4"/><w:LsdException Locked="false" Priority="72" Name="Colorful List Accent 4"/><w:LsdException Locked="false" Priority="73" Name="Colorful Grid Accent 4"/><w:LsdException Locked="false" Priority="60" Name="Light Shading Accent 5"/><w:LsdException Locked="false" Priority="61" Name="Light List Accent 5"/><w:LsdException Locked="false" Priority="62" Name="Light Grid Accent 5"/><w:LsdException Locked="false" Priority="63" Name="Medium Shading 1 Accent 5"/><w:LsdException Locked="false" Priority="64" Name="Medium Shading 2 Accent 5"/><w:LsdException Locked="false" Priority="65" Name="Medium List 1 Accent 5"/><w:LsdException Locked="false" Priority="66" Name="Medium List 2 Accent 5"/><w:LsdException Locked="false" Priority="67" Name="Medium Grid 1 Accent 5"/><w:LsdException Locked="false" Priority="68" Name="Medium Grid 2 Accent 5"/><w:LsdException Locked="false" Priority="69" Name="Medium Grid 3 Accent 5"/><w:LsdException Locked="false" Priority="70" Name="Dark List Accent 5"/><w:LsdException Locked="false" Priority="71" Name="Colorful Shading Accent 5"/><w:LsdException Locked="false" Priority="72" Name="Colorful List Accent 5"/><w:LsdException Locked="false" Priority="73" Name="Colorful Grid Accent 5"/><w:LsdException Locked="false" Priority="60" Name="Light Shading Accent 6"/><w:LsdException Locked="false" Priority="61" Name="Light List Accent 6"/><w:LsdException Locked="false" Priority="62" Name="Light Grid Accent 6"/><w:LsdException Locked="false" Priority="63" Name="Medium Shading 1 Accent 6"/><w:LsdException Locked="false" Priority="64" Name="Medium Shading 2 Accent 6"/><w:LsdException Locked="false" Priority="65" Name="Medium List 1 Accent 6"/><w:LsdException Locked="false" Priority="66" Name="Medium List 2 Accent 6"/><w:LsdException Locked="false" Priority="67" Name="Medium Grid 1 Accent 6"/><w:LsdException Locked="false" Priority="68" Name="Medium Grid 2 Accent 6"/><w:LsdException Locked="false" Priority="69" Name="Medium Grid 3 Accent 6"/><w:LsdException Locked="false" Priority="70" Name="Dark List Accent 6"/><w:LsdException Locked="false" Priority="71" Name="Colorful Shading Accent 6"/><w:LsdException Locked="false" Priority="72" Name="Colorful List Accent 6"/><w:LsdException Locked="false" Priority="73" Name="Colorful Grid Accent 6"/><w:LsdException Locked="false" Priority="19" QFormat="true"Name="Subtle Emphasis"/><w:LsdException Locked="false" Priority="21" QFormat="true"Name="Intense Emphasis"/><w:LsdException Locked="false" Priority="31" QFormat="true"Name="Subtle Reference"/><w:LsdException Locked="false" Priority="32" QFormat="true"Name="Intense Reference"/><w:LsdException Locked="false" Priority="33" QFormat="true" Name="Book Title"/><w:LsdException Locked="false" Priority="37" SemiHidden="true"UnhideWhenUsed="true" Name="Bibliography"/><w:LsdException Locked="false" Priority="39" SemiHidden="true"UnhideWhenUsed="true" QFormat="true" Name="TOC Heading"/><w:LsdException Locked="false" Priority="41" Name="Plain Table 1"/><w:LsdException Locked="false" Priority="42" Name="Plain Table 2"/><w:LsdException Locked="false" Priority="43" Name="Plain Table 3"/><w:LsdException Locked="false" Priority="44" Name="Plain Table 4"/><w:LsdException Locked="false" Priority="45" Name="Plain Table 5"/><w:LsdException Locked="false" Priority="40" Name="Grid Table Light"/><w:LsdException Locked="false" Priority="46" Name="Grid Table 1 Light"/><w:LsdException Locked="false" Priority="47" Name="Grid Table 2"/><w:LsdException Locked="false" Priority="48" Name="Grid Table 3"/><w:LsdException Locked="false" Priority="49" Name="Grid Table 4"/><w:LsdException Locked="false" Priority="50" Name="Grid Table 5 Dark"/><w:LsdException Locked="false" Priority="51" Name="Grid Table 6 Colorful"/><w:LsdException Locked="false" Priority="52" Name="Grid Table 7 Colorful"/><w:LsdException Locked="false" Priority="46"Name="Grid Table 1 Light Accent 1"/><w:LsdException Locked="false" Priority="47" Name="Grid Table 2 Accent 1"/><w:LsdException Locked="false" Priority="48" Name="Grid Table 3 Accent 1"/><w:LsdException Locked="false" Priority="49" Name="Grid Table 4 Accent 1"/><w:LsdException Locked="false" Priority="50" Name="Grid Table 5 Dark Accent 1"/><w:LsdException Locked="false" Priority="51"Name="Grid Table 6 Colorful Accent 1"/><w:LsdException Locked="false" Priority="52"Name="Grid Table 7 Colorful Accent 1"/><w:LsdException Locked="false" Priority="46"Name="Grid Table 1 Light Accent 2"/><w:LsdException Locked="false" Priority="47" Name="Grid Table 2 Accent 2"/><w:LsdException Locked="false" Priority="48" Name="Grid Table 3 Accent 2"/><w:LsdException Locked="false" Priority="49" Name="Grid Table 4 Accent 2"/><w:LsdException Locked="false" Priority="50" Name="Grid Table 5 Dark Accent 2"/><w:LsdException Locked="false" Priority="51"Name="Grid Table 6 Colorful Accent 2"/><w:LsdException Locked="false" Priority="52"Name="Grid Table 7 Colorful Accent 2"/><w:LsdException Locked="false" Priority="46"Name="Grid Table 1 Light Accent 3"/><w:LsdException Locked="false" Priority="47" Name="Grid Table 2 Accent 3"/><w:LsdException Locked="false" Priority="48" Name="Grid Table 3 Accent 3"/><w:LsdException Locked="false" Priority="49" Name="Grid Table 4 Accent 3"/><w:LsdException Locked="false" Priority="50" Name="Grid Table 5 Dark Accent 3"/><w:LsdException Locked="false" Priority="51"Name="Grid Table 6 Colorful Accent 3"/><w:LsdException Locked="false" Priority="52"Name="Grid Table 7 Colorful Accent 3"/><w:LsdException Locked="false" Priority="46"Name="Grid Table 1 Light Accent 4"/><w:LsdException Locked="false" Priority="47" Name="Grid Table 2 Accent 4"/><w:LsdException Locked="false" Priority="48" Name="Grid Table 3 Accent 4"/><w:LsdException Locked="false" Priority="49" Name="Grid Table 4 Accent 4"/><w:LsdException Locked="false" Priority="50" Name="Grid Table 5 Dark Accent 4"/><w:LsdException Locked="false" Priority="51"Name="Grid Table 6 Colorful Accent 4"/><w:LsdException Locked="false" Priority="52"Name="Grid Table 7 Colorful Accent 4"/><w:LsdException Locked="false" Priority="46"Name="Grid Table 1 Light Accent 5"/><w:LsdException Locked="false" Priority="47" Name="Grid Table 2 Accent 5"/><w:LsdException Locked="false" Priority="48" Name="Grid Table 3 Accent 5"/><w:LsdException Locked="false" Priority="49" Name="Grid Table 4 Accent 5"/><w:LsdException Locked="false" Priority="50" Name="Grid Table 5 Dark Accent 5"/><w:LsdException Locked="false" Priority="51"Name="Grid Table 6 Colorful Accent 5"/><w:LsdException Locked="false" Priority="52"Name="Grid Table 7 Colorful Accent 5"/><w:LsdException Locked="false" Priority="46"Name="Grid Table 1 Light Accent 6"/><w:LsdException Locked="false" Priority="47" Name="Grid Table 2 Accent 6"/><w:LsdException Locked="false" Priority="48" Name="Grid Table 3 Accent 6"/><w:LsdException Locked="false" Priority="49" Name="Grid Table 4 Accent 6"/><w:LsdException Locked="false" Priority="50" Name="Grid Table 5 Dark Accent 6"/><w:LsdException Locked="false" Priority="51"Name="Grid Table 6 Colorful Accent 6"/><w:LsdException Locked="false" Priority="52"Name="Grid Table 7 Colorful Accent 6"/><w:LsdException Locked="false" Priority="46" Name="List Table 1 Light"/><w:LsdException Locked="false" Priority="47" Name="List Table 2"/><w:LsdException Locked="false" Priority="48" Name="List Table 3"/><w:LsdException Locked="false" Priority="49" Name="List Table 4"/><w:LsdException Locked="false" Priority="50" Name="List Table 5 Dark"/><w:LsdException Locked="false" Priority="51" Name="List Table 6 Colorful"/><w:LsdException Locked="false" Priority="52" Name="List Table 7 Colorful"/><w:LsdException Locked="false" Priority="46"Name="List Table 1 Light Accent 1"/><w:LsdException Locked="false" Priority="47" Name="List Table 2 Accent 1"/><w:LsdException Locked="false" Priority="48" Name="List Table 3 Accent 1"/><w:LsdException Locked="false" Priority="49" Name="List Table 4 Accent 1"/><w:LsdException Locked="false" Priority="50" Name="List Table 5 Dark Accent 1"/><w:LsdException Locked="false" Priority="51"Name="List Table 6 Colorful Accent 1"/><w:LsdException Locked="false" Priority="52"Name="List Table 7 Colorful Accent 1"/><w:LsdException Locked="false" Priority="46"Name="List Table 1 Light Accent 2"/><w:LsdException Locked="false" Priority="47" Name="List Table 2 Accent 2"/><w:LsdException Locked="false" Priority="48" Name="List Table 3 Accent 2"/><w:LsdException Locked="false" Priority="49" Name="List Table 4 Accent 2"/><w:LsdException Locked="false" Priority="50" Name="List Table 5 Dark Accent 2"/><w:LsdException Locked="false" Priority="51"Name="List Table 6 Colorful Accent 2"/><w:LsdException Locked="false" Priority="52"Name="List Table 7 Colorful Accent 2"/><w:LsdException Locked="false" Priority="46"Name="List Table 1 Light Accent 3"/><w:LsdException Locked="false" Priority="47" Name="List Table 2 Accent 3"/><w:LsdException Locked="false" Priority="48" Name="List Table 3 Accent 3"/><w:LsdException Locked="false" Priority="49" Name="List Table 4 Accent 3"/><w:LsdException Locked="false" Priority="50" Name="List Table 5 Dark Accent 3"/><w:LsdException Locked="false" Priority="51"Name="List Table 6 Colorful Accent 3"/><w:LsdException Locked="false" Priority="52"Name="List Table 7 Colorful Accent 3"/><w:LsdException Locked="false" Priority="46"Name="List Table 1 Light Accent 4"/><w:LsdException Locked="false" Priority="47" Name="List Table 2 Accent 4"/><w:LsdException Locked="false" Priority="48" Name="List Table 3 Accent 4"/><w:LsdException Locked="false" Priority="49" Name="List Table 4 Accent 4"/><w:LsdException Locked="false" Priority="50" Name="List Table 5 Dark Accent 4"/><w:LsdException Locked="false" Priority="51"Name="List Table 6 Colorful Accent 4"/><w:LsdException Locked="false" Priority="52"Name="List Table 7 Colorful Accent 4"/><w:LsdException Locked="false" Priority="46"Name="List Table 1 Light Accent 5"/><w:LsdException Locked="false" Priority="47" Name="List Table 2 Accent 5"/><w:LsdException Locked="false" Priority="48" Name="List Table 3 Accent 5"/><w:LsdException Locked="false" Priority="49" Name="List Table 4 Accent 5"/><w:LsdException Locked="false" Priority="50" Name="List Table 5 Dark Accent 5"/><w:LsdException Locked="false" Priority="51"Name="List Table 6 Colorful Accent 5"/><w:LsdException Locked="false" Priority="52"Name="List Table 7 Colorful Accent 5"/><w:LsdException Locked="false" Priority="46"Name="List Table 1 Light Accent 6"/><w:LsdException Locked="false" Priority="47" Name="List Table 2 Accent 6"/><w:LsdException Locked="false" Priority="48" Name="List Table 3 Accent 6"/><w:LsdException Locked="false" Priority="49" Name="List Table 4 Accent 6"/><w:LsdException Locked="false" Priority="50" Name="List Table 5 Dark Accent 6"/><w:LsdException Locked="false" Priority="51"Name="List Table 6 Colorful Accent 6"/><w:LsdException Locked="false" Priority="52"Name="List Table 7 Colorful Accent 6"/></w:LatentStyles><![endif]-->/* Style Definitions */table.MsoNormalTable{mso-style-name:"Table Normal";mso-tstyle-rowband-size:0;mso-tstyle-colband-size:0;mso-style-noshow:yes;mso-style-priority:99;mso-style-parent:"";mso-padding-alt:0cm 5.4pt 0cm 5.4pt;mso-para-margin-top:0cm;mso-para-margin-right:0cm;mso-para-margin-bottom:8.0pt;mso-para-margin-left:0cm;line-height:107%;mso-pagination:widow-orphan;font-size:11.0pt;font-family:"Calibri",sans-serif;mso-ascii-font-family:Calibri;mso-ascii-theme-font:minor-latin;mso-hansi-font-family:Calibri;mso-hansi-theme-font:minor-latin;mso-bidi-font-family:"Times New Roman";mso-bidi-theme-font:minor-bidi;}Hasil Monitoring Evaluasi tindak lanjut Pengawasan bahwa  Sisa panjar uang eksekusi yang belum diserahkan kepadaPemohon eksekusi belum ditindak lanjuti sesuai dengan rekomendasi Pengawas.</w:t></w:r></w:p><w:p><w:r><w:t xml:space='preserve'></w:t></w:r></w:p><w:p><w:r><w:t xml:space='preserve'>Sebagaimana efiden Buku Jurnal Keuangan tingkat Eksekusi Haktanggung yang masih bersisa terlampir</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4</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Dekorum Ruang Sidang I telah memenuhi tetapi Ruang Sidang II belum memenuhi Standarisasi ruang sidang sesuai Surat Edaran Dirjen Badilag Nomor 5538/DJA/HK.05/XI2019 Tanggal 11 November 2019).</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Ketua/Sekretaris dan jajaran terkait mengusulkan anggaran untuk pengadaan peralatan ruang sidang.</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tindak lanjut temuan Pengawasan Pengadilan Agama Tanjung Pati telah menindak lanjuti hasil temuan dengan mengusulkan anggaran untuk pengadaan peralatan ruang sidang.</w:t></w:r></w:p><w:p><w:r><w:t xml:space='preserve'>Eviven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5</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ada Akta Cerai yang telah diterbitkan belum diambil/diserahkan kepada pihak (data terlampir)</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dengan merekap data yang belum diambil untuk di koordinasikan 
dengan para pihak</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Evaluasi PengawasanAkta Cerai yang telah diterbitkan belum diambil/diserahkan kepada pihak belum ditindak lanjuti sebagaimana rekomendasi Pengawas</w:t></w:r></w:p><w:p><w:r><w:t xml:space='preserve'></w:t></w:r></w:p><w:p><w:r><w:t xml:space='preserve'>Eviden Sample Akta yang belum diambil 50 perkara Akta Cerai yang telah dikeluarkan pada bulan terakhir  yang belum diambil  terlampir</w:t></w:r></w:p><w:p><w:r><w:t xml:space='preserve'></w:t></w:r></w:p></w:t></w:r></w:p></w:tc></w:tr><w:tr w:rsidR="00232A7E" w:rsidRPr="00467272" w14:paraId="30CE22A1" w14:textId="77777777" w:rsidTr="009F08CA"><w:trPr><w:trHeight w:val="1131"/></w:trPr><w:tc><w:tcPr><w:tcW w:w="219" w:type="pct"/><w:tcBorders><w:bottom w:val="single" w:sz="4" w:space="0" w:color="auto"/></w:tcBorders><w:tcMar><w:top w:w="85" w:type="dxa"/><w:bottom w:w="85" w:type="dxa"/></w:tcMar></w:tcPr><w:p w14:paraId="54D4255E" w14:textId="61CE7377" w:rsidR="00232A7E" w:rsidRPr="00467272" w:rsidRDefault="00232A7E" w:rsidP="009F08CA"><w:pPr><w:spacing w:line="276" w:lineRule="auto"/><w:ind w:left="-96" w:right="-106"/><w:jc w:val="center"/></w:pPr><w:r w:rsidRPr="00232A7E"><w:t>6</w:t></w:r></w:p></w:tc><w:tc><w:tcPr><w:tcW w:w="1676" w:type="pct"/><w:tcBorders><w:bottom w:val="single" w:sz="4" w:space="0" w:color="auto"/></w:tcBorders><w:tcMar><w:top w:w="85" w:type="dxa"/><w:bottom w:w="85" w:type="dxa"/></w:tcMar></w:tcPr><w:p w14:paraId="49F89C10" w14:textId="77777777" w:rsidR="00232A7E" w:rsidRPr="00232A7E" w:rsidRDefault="00232A7E" w:rsidP="00232A7E"><w:pPr><w:spacing w:line="276" w:lineRule="auto"/><w:rPr><w:bCs/></w:rPr></w:pPr><w:r w:rsidRPr="007434DD"><w:rPr><w:bCs/></w:rPr><w:t>Kondisi</w:t></w:r><w:r w:rsidRPr="00232A7E"><w:rPr><w:bCs/></w:rPr><w:t>:</w:t></w:r></w:p><w:p w14:paraId="6187F0F8" w14:textId="088CE6ED" w:rsidR="00232A7E" w:rsidRPr="00232A7E" w:rsidRDefault="00232A7E"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Cover perkara Nomor : 33/Pdt.G/2022/PA.LK., 203/Pdt.G/2021/PA.LK., 589/Pdt.G/2021/LK. dan 674/Pdt.G/2021/PA.LK. untuk minutasi tidak dijahit kecuali pada kulit dalam yang lebarnya setengah.,</w:t></w:r></w:p><w:p w14:paraId="37344E29" w14:textId="77777777" w:rsidR="00232A7E" w:rsidRPr="00232A7E" w:rsidRDefault="00232A7E" w:rsidP="00232A7E"><w:pPr><w:spacing w:line="276" w:lineRule="auto"/><w:rPr><w:bCs/></w:rPr></w:pPr></w:p><w:p w14:paraId="6CA73C3B" w14:textId="77777777" w:rsidR="00232A7E" w:rsidRPr="00232A7E" w:rsidRDefault="00232A7E" w:rsidP="00232A7E"><w:pPr><w:spacing w:line="276" w:lineRule="auto"/><w:rPr><w:bCs/></w:rPr></w:pPr><w:r w:rsidRPr="007434DD"><w:rPr><w:bCs/></w:rPr><w:t>Rekomendasi</w:t></w:r><w:r w:rsidRPr="00232A7E"><w:rPr><w:bCs/></w:rPr><w:t>:</w:t></w:r></w:p><w:p w14:paraId="71B6FEC8" w14:textId="7C19B4BB" w:rsidR="00232A7E" w:rsidRPr="007434DD" w:rsidRDefault="00232A7E" w:rsidP="00A06FEC"><w:pPr><w:pStyle w:val="ListParagraph"/><w:numPr><w:ilvl w:val="0"/><w:numId w:val="28"/></w:numPr><w:spacing w:after="0" w:line="276" w:lineRule="auto"/><w:ind w:left="249" w:hanging="249"/><w:contextualSpacing w:val="0"/><w:jc w:val="both"/><w:rPr><w:rFonts w:cs="Times New Roman"/><w:szCs w:val="24"/></w:rPr></w:pPr><w:r w:rsidRPr="00232A7E"><w:rPr><w:rFonts w:cs="Times New Roman"/><w:bCs/><w:szCs w:val="24"/></w:rPr><w:t>Supaya dijahit cover minutasi yang bertanggal dan paraf.</w:t></w:r></w:p></w:tc><w:tc><w:tcPr><w:tcW w:w="1296" w:type="pct"/><w:tcBorders><w:bottom w:val="single" w:sz="4" w:space="0" w:color="auto"/></w:tcBorders><w:tcMar><w:top w:w="85" w:type="dxa"/><w:bottom w:w="85" w:type="dxa"/></w:tcMar></w:tcPr><w:p w14:paraId="3EF58DDC" w14:textId="55177E05" w:rsidR="00232A7E" w:rsidRPr="00467272" w:rsidRDefault="00232A7E"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809" w:type="pct"/><w:tcBorders><w:bottom w:val="single" w:sz="4" w:space="0" w:color="auto"/></w:tcBorders><w:tcMar><w:top w:w="85" w:type="dxa"/><w:bottom w:w="85" w:type="dxa"/></w:tcMar></w:tcPr><w:p w14:paraId="6D4FFDF2" w14:textId="1F2D2BB8" w:rsidR="00232A7E" w:rsidRPr="00467272" w:rsidRDefault="00232A7E" w:rsidP="00A06FEC"><w:pPr><w:spacing w:line="276" w:lineRule="auto"/><w:jc w:val="both"/></w:pPr><w:r w:rsidRPr="00232A7E"><w:t><w:p><w:r><w:t xml:space='preserve'>Hasil Monitoring dan Evaluasi temuan Pengawasan tentang Cover perkara  untuk minutasi tidakdijahit kecuali pada kulit dalam yang lebarnya setengah belum ditindak lanjuti sesuai dengan rekomendasi Pengawas</w:t></w:r></w:p><w:p><w:r><w:t xml:space='preserve'></w:t></w:r></w:p><w:p><w:r><w:t xml:space='preserve'>Efiden terlampir</w:t></w:r></w:p><w:p><w:r><w:t xml:space='preserve'></w:t></w:r></w:p></w:t></w:r></w:p></w:tc></w:tr></w:tbl><w:p w14:paraId="4FDC70F3" w14:textId="09E200E0" w:rsidR="009F08CA" w:rsidRDefault="009F08CA" w:rsidP="00AA7B96"><w:pPr><w:tabs><w:tab w:val="center" w:pos="6804"/></w:tabs></w:pPr></w:p><w:p w14:paraId="56E5FF48" w14:textId="77777777" w:rsidR="00AA7B96" w:rsidRPr="00467272" w:rsidRDefault="00AA7B96" w:rsidP="00D66676"><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w:t></w:r><w:proofErr w:type="spellStart"/><w:r w:rsidRPr="00467272"><w:rPr><w:b/><w:bCs/></w:rPr><w:t>Persidangan</w:t></w:r><w:proofErr w:type="spellEnd"/></w:p><w:tbl><w:tblPr><w:tblStyle w:val="TableGrid"/><w:tblW w:w="4923" w:type="pct"/><w:tblInd w:w="421" w:type="dxa"/><w:tblLook w:val="04A0" w:firstRow="1" w:lastRow="0" w:firstColumn="1" w:lastColumn="0" w:noHBand="0" w:noVBand="1"/></w:tblPr><w:tblGrid><w:gridCol w:w="673"/><w:gridCol w:w="5248"/><w:gridCol w:w="4065"/><w:gridCol w:w="5602"/></w:tblGrid><w:tr w:rsidR="007434DD" w:rsidRPr="00467272" w14:paraId="5D4A1630" w14:textId="77777777" w:rsidTr="009F08CA"><w:trPr><w:trHeight w:val="567"/><w:tblHeader/></w:trPr><w:tc><w:tcPr><w:tcW w:w="206" w:type="pct"/><w:tcBorders><w:bottom w:val="single" w:sz="4" w:space="0" w:color="auto"/></w:tcBorders><w:vAlign w:val="center"/></w:tcPr><w:p w14:paraId="3CF90023" w14:textId="0215AD87" w:rsidR="007434DD" w:rsidRPr="00467272" w:rsidRDefault="007434DD" w:rsidP="007434DD"><w:pPr><w:jc w:val="center"/><w:rPr><w:bCs/><w:lang w:val="en-ID"/></w:rPr></w:pPr><w:r w:rsidRPr="00467272"><w:rPr><w:bCs/><w:lang w:val="en-ID"/></w:rPr><w:t>NO</w:t></w:r><w:r><w:rPr><w:bCs/><w:lang w:val="en-ID"/></w:rPr><w:t>.</w:t></w:r></w:p></w:tc><w:tc><w:tcPr><w:tcW w:w="1687" w:type="pct"/><w:tcBorders><w:bottom w:val="single" w:sz="4" w:space="0" w:color="auto"/></w:tcBorders><w:vAlign w:val="center"/></w:tcPr><w:p w14:paraId="37871E66" w14:textId="0CBAFDE3" w:rsidR="007434DD" w:rsidRPr="007434DD" w:rsidRDefault="007434DD" w:rsidP="007434DD"><w:pPr><w:jc w:val="center"/><w:rPr><w:bCs/></w:rPr></w:pPr><w:r w:rsidRPr="007434DD"><w:rPr><w:bCs/><w:lang w:val="en-US"/></w:rPr><w:t>TEMUAN PEMERIKSAAN</w:t></w:r></w:p></w:tc><w:tc><w:tcPr><w:tcW w:w="1307" w:type="pct"/><w:tcBorders><w:bottom w:val="single" w:sz="4" w:space="0" w:color="auto"/></w:tcBorders><w:vAlign w:val="center"/></w:tcPr><w:p w14:paraId="55A6072B" w14:textId="3A7F7D1E" w:rsidR="007434DD" w:rsidRPr="00467272" w:rsidRDefault="007434DD" w:rsidP="007434DD"><w:pPr><w:jc w:val="center"/><w:rPr><w:bCs/></w:rPr></w:pPr><w:r w:rsidRPr="00467272"><w:rPr><w:bCs/></w:rPr><w:t>TINDAK LANJUT</w:t></w:r></w:p></w:tc><w:tc><w:tcPr><w:tcW w:w="1800" w:type="pct"/><w:tcBorders><w:bottom w:val="single" w:sz="4" w:space="0" w:color="auto"/></w:tcBorders><w:vAlign w:val="center"/></w:tcPr><w:p w14:paraId="5D6DEDD6" w14:textId="53A3446F" w:rsidR="007434DD" w:rsidRPr="00467272" w:rsidRDefault="007434DD" w:rsidP="007434DD"><w:pPr><w:jc w:val="center"/><w:rPr><w:bCs/></w:rPr></w:pPr><w:r w:rsidRPr="00467272"><w:rPr><w:bCs/><w:lang w:val="en-US"/></w:rPr><w:t xml:space="preserve">HASIL </w:t></w:r><w:r><w:rPr><w:bCs/><w:lang w:val="en-US"/></w:rPr><w:t>EVALUASI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Dalam PHS, Relas panggilan, penetapan perintah Mediasi, BAS dan lain-lain mempergunakan kata “melawan” untuk antara pihak pihak pada perkara nomor 33/Pdt.G/2022/PA.LK, 203/Pdt.G/2021/PA.LK., 589/Pdt.G/2021/PA.LK., dan 674/Pdt.G/2021/PA.LK.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dirubah kata “melawan” menjadi “lawan” untuk semua tempat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Untuk penggunaan kata “melawan”&amp;nbsp;
menjadi “lawan” telah dirobah dan telah ditindak lanjuti sebagaima TLHP
dan sudah pula diterapkan untuk perkara lainya sebagaimana termuat dalam
perkara antara lain No.363/Pdt.G/2022/PA.LK, No.88/Pdt.P/2022/PA.LK,, No.286/Pdt.G/2022/PA.LK.</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Kriteria dalam mempergunakan kata “Ketua Majelis” masih dipergunakan dalam PMH, PHS, BAS dan lain-lain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kata “Ketua Majelis” diganti dengan “Hakim Ketua” pada semua tempat di atas dan yang lain-lain</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Terhadap penggunaan “Ketua Majelis” dirobah dengan “Hakim Ketua” telah
dindak lanjuti sesuai TLHP. Serta sudah pula diterapkan dalam perkara lainya.</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3</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Penjelasan Hakim Ketua tentang Mediasi tidak sesuai dengan KMA di atas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disesuaikan dengan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Tentang penjelasan mediasi sudah ditindak lanjuti sebagaimana TLHP.
Serta sudah pula diterapkan dalam perkara lainya.</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4</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Amar pada penetapan perintah mediasi terbalik antara amar pertama dengan amar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mengikuti KMA di atas</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Setelah diteliti amar penetapan perintah
mediasi sudah dimuat sesuai laporan tindak lanjut serta telah pula diterapkan
pada perkara yang lain.</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5</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Meletakkan laporan mediasi dan pernyataan para pihak tentang laporan mediasi sebelum BAS sidang kedua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melaksanakannya sesuai dengan KMA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Sudah ditindak lanjuti dan diletakkan sebagaimana mestinya sesuai dengan
&amp;nbsp;laporan tindak lanjut dan telah pula
diterapkan untuk perkara lain seperti dalam perkara &amp;nbsp;No.286/Pdt.G/2022/PA.LK.</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6</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BAS ada yang perlu di Zigzag tetapi tidak dilaksanakan/ sudah di zigzag tidak di renvoi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dilakukan di zigzag/zigzag direnvoi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Setelah diteliti terhadap hal ini sudah sesuai dengan laporan tindak
lanjut. Namun temuan seperti ini dalam perkara lain masih banyak ditemukan semisal yang didapati dalam perkara No.286/Pdt.G/2022/PA.LK. padahal perkara sudah diminutasi.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7</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awal putusan disebutkan memeriksa dan mengadili perkara tertentu pada tingkat pertama pada perkara nomor pertama.</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Cukup dengan mempergunakan kalimat memeriksa dan mengadili perkara pada tingkat pertama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Untuk penyebutan perkara tertentu sudah diperbaiki sebagaimana laporan tindak lanjut (TLHP) dan sudah tidak ditemukan lagi dalam perkara lain. &amp;nbsp;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8</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Di dalam pertimbangan tentang mediasi tidak menyebutkan dasar hukum KMA Nomor 108 tahun 2016 padahal formulir yang dipergunakan diambil dari KMA tersebut pada semua berkas tersebut.</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KMA tersebut disebutkan sebagai dasar hukum dalam pertimbangan tentang mediasi</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Pemuatan dasar hukum KMA Nomor 108 tahun 2016 dalam formulir sudah
diperbaiki sebagaimana laporan tindak lanjut dan sudah pula diterapkan dalam
perkara lain sebagaimana dimuat dalam perkara No.286/Pdt.G/2022/PA.LK,</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9</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Materai pada alat bukti surat dan surat kuasa tidak ada yang pakai tanggal dan diterima saja oleh Majelis Hakim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Majelis Hakim harus memperhatikan dan memerintahkan yang bersangkutan untuk melengkapi tanggal tersebut</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Setelah diteliti penanggalan meterai sudah diberi tanggal (sudah
dimatikan) sesuai dengan laporan tindak lanjut dan pada perkara lain telah pula ditemukan penaggalan pada meterai sudah diisi.&amp;nbsp;</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10</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Masih mempergunakan kata “Ketua Majelis” dalam putusan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Kata “Ketua Majelis” supaya diganti dengan “Hakim Ketua”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Terhadap penggunaan “Ketua Majelis” dirobah dengan “Hakim Ketua” telah
dindak lanjuti sesuai TLHP. Serta sudah pula diterapkan dalam perkara lainya (sama
dengan temuan pada nomor 2 diatas).</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11</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Putusan diucapkan oleh Hakim Ketua beserta para Hakim Anggota pada semua berkas di atas.</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Harus diucapkan oleh Hakim Ketua dan dihadiri oleh para Hakim Anggota</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Terhadap hal ini sudah diperbaiki sebagaimana laporan TLHP dan sudah pula diterapkan pada perkara yang lain dengan mengganti kalimat “beserta” dengan “dan dihadiri”.</w:t></w:r></w:p></w:tc></w:tr><w:tr w:rsidR="009F08CA" w:rsidRPr="00467272" w14:paraId="75439B96" w14:textId="77777777" w:rsidTr="009F08CA"><w:trPr><w:trHeight w:val="567"/></w:trPr><w:tc><w:tcPr><w:tcW w:w="206" w:type="pct"/><w:tcBorders><w:bottom w:val="single" w:sz="4" w:space="0" w:color="auto"/></w:tcBorders><w:tcMar><w:top w:w="85" w:type="dxa"/><w:bottom w:w="85" w:type="dxa"/></w:tcMar></w:tcPr><w:p w14:paraId="7E421B68" w14:textId="125D61A0" w:rsidR="009F08CA" w:rsidRPr="00467272" w:rsidRDefault="009F08CA" w:rsidP="009F08CA"><w:pPr><w:spacing w:line="276" w:lineRule="auto"/></w:pPr><w:r w:rsidRPr="00232A7E"><w:t>12</w:t></w:r></w:p></w:tc><w:tc><w:tcPr><w:tcW w:w="1687" w:type="pct"/><w:tcBorders><w:bottom w:val="single" w:sz="4" w:space="0" w:color="auto"/></w:tcBorders><w:tcMar><w:top w:w="85" w:type="dxa"/><w:bottom w:w="85" w:type="dxa"/></w:tcMar></w:tcPr><w:p w14:paraId="0E76C512" w14:textId="77777777" w:rsidR="009F08CA" w:rsidRPr="00232A7E" w:rsidRDefault="009F08CA" w:rsidP="009F08CA"><w:pPr><w:spacing w:line="276" w:lineRule="auto"/><w:rPr><w:bCs/></w:rPr></w:pPr><w:r w:rsidRPr="007434DD"><w:rPr><w:bCs/></w:rPr><w:t>Kondisi</w:t></w:r><w:r w:rsidRPr="00232A7E"><w:rPr><w:bCs/></w:rPr><w:t>:</w:t></w:r></w:p><w:p w14:paraId="7D72F42A" w14:textId="2EDFECA5"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perkara Nomor 203/Pdt.G/2021/PA. LK dalam amarnya menetapkan siapa yang berhak atas hadhanah tetapi tidak ada amar memerintahkan untuk penyerahan anak karena dalam pertimbangan hukum tidak disebutkan siapa yang menguasai anak</w:t></w:r></w:p><w:p w14:paraId="3E0DEB0A" w14:textId="77777777" w:rsidR="009F08CA" w:rsidRPr="00232A7E" w:rsidRDefault="009F08CA" w:rsidP="009F08CA"><w:pPr><w:spacing w:line="276" w:lineRule="auto"/><w:rPr><w:bCs/></w:rPr></w:pPr></w:p><w:p w14:paraId="36FEBB2C" w14:textId="77777777" w:rsidR="009F08CA" w:rsidRPr="00232A7E" w:rsidRDefault="009F08CA" w:rsidP="009F08CA"><w:pPr><w:spacing w:line="276" w:lineRule="auto"/><w:rPr><w:bCs/></w:rPr></w:pPr><w:r w:rsidRPr="007434DD"><w:rPr><w:bCs/></w:rPr><w:t>Rekomendasi</w:t></w:r><w:r w:rsidRPr="00232A7E"><w:rPr><w:bCs/></w:rPr><w:t>:</w:t></w:r></w:p><w:p w14:paraId="67532580" w14:textId="3B8371DD"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 dalam pertimbangan di analisa siapa yang menguasai anak sehingga dapat ditentukan apakah perlu perintah penyerahan anak atau tidak</w:t></w:r></w:p></w:tc><w:tc><w:tcPr><w:tcW w:w="1307" w:type="pct"/><w:tcBorders><w:bottom w:val="single" w:sz="4" w:space="0" w:color="auto"/></w:tcBorders><w:tcMar><w:top w:w="85" w:type="dxa"/><w:bottom w:w="85" w:type="dxa"/></w:tcMar></w:tcPr><w:p w14:paraId="5979773E" w14:textId="6041194A"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lastRenderedPageBreak/><w:t>Sudah ditindak lanjuti sesuai dengan arahan pengawas</w:t></w:r></w:p></w:tc><w:tc><w:tcPr><w:tcW w:w="1800" w:type="pct"/><w:tcBorders><w:bottom w:val="single" w:sz="4" w:space="0" w:color="auto"/></w:tcBorders><w:tcMar><w:top w:w="85" w:type="dxa"/><w:bottom w:w="85" w:type="dxa"/></w:tcMar></w:tcPr><w:p w14:paraId="23E0770B" w14:textId="4ABBB3FD" w:rsidR="009F08CA" w:rsidRPr="00467272" w:rsidRDefault="009F08CA" w:rsidP="00A06FEC"><w:pPr><w:spacing w:line="276" w:lineRule="auto"/><w:jc w:val="both"/></w:pPr><w:r w:rsidRPr="00232A7E"><w:t>Sudah diperiksa pada perkara lain tentang masalah hadhanah, mengenai pertimbangan tentang penyerahan anak pada perkara No.286/Pdt.G/2022, sudah diterapkan sesuai dengan ketentuan dalam hal ini tidak ada perintah penyerahan anak karena anak sudah berada pada pihak yang
memegang hak hadhanah.</w:t></w:r></w:p></w:tc></w:tr></w:tbl><w:p w14:paraId="63A9384B" w14:textId="208B766D" w:rsidR="00AA7B96" w:rsidRDefault="00AA7B96" w:rsidP="00AA7B96"><w:pPr><w:tabs><w:tab w:val="center" w:pos="6804"/></w:tabs></w:pPr></w:p><w:p w14:paraId="6DE18004" w14:textId="77777777" w:rsidR="00AA7B96" w:rsidRPr="00467272" w:rsidRDefault="00AA7B96" w:rsidP="007434DD"><w:pPr><w:numPr><w:ilvl w:val="0"/><w:numId w:val="5"/></w:numPr><w:pBdr><w:top w:val="nil"/><w:left w:val="nil"/><w:bottom w:val="nil"/><w:right w:val="nil"/><w:between w:val="nil"/></w:pBdr><w:spacing w:line="360" w:lineRule="auto"/><w:ind w:left="364"/><w:jc w:val="both"/><w:rPr><w:b/><w:bCs/></w:rPr></w:pPr><w:proofErr w:type="spellStart"/><w:r w:rsidRPr="00467272"><w:rPr><w:b/><w:bCs/></w:rPr><w:t>Administrasi</w:t></w:r><w:proofErr w:type="spellEnd"/><w:r w:rsidRPr="00467272"><w:rPr><w:b/><w:bCs/></w:rPr><w:t xml:space="preserve"> Umum</w:t></w:r></w:p><w:tbl><w:tblPr><w:tblStyle w:val="TableGrid"/><w:tblW w:w="4925" w:type="pct"/><w:tblInd w:w="415" w:type="dxa"/><w:tblLook w:val="04A0" w:firstRow="1" w:lastRow="0" w:firstColumn="1" w:lastColumn="0" w:noHBand="0" w:noVBand="1"/></w:tblPr><w:tblGrid><w:gridCol w:w="7"/><w:gridCol w:w="689"/><w:gridCol w:w="5243"/><w:gridCol w:w="4061"/><w:gridCol w:w="5595"/></w:tblGrid><w:tr w:rsidR="007434DD" w:rsidRPr="00467272" w14:paraId="7B24B480" w14:textId="77777777" w:rsidTr="009F08CA"><w:trPr><w:trHeight w:val="567"/><w:tblHeader/></w:trPr><w:tc><w:tcPr><w:tcW w:w="223" w:type="pct"/><w:gridSpan w:val="2"/><w:tcBorders><w:bottom w:val="single" w:sz="4" w:space="0" w:color="auto"/></w:tcBorders><w:vAlign w:val="center"/></w:tcPr><w:p w14:paraId="346B7E70" w14:textId="77777777" w:rsidR="007434DD" w:rsidRPr="00467272" w:rsidRDefault="007434DD" w:rsidP="007434DD"><w:pPr><w:spacing w:line="276" w:lineRule="auto"/><w:rPr><w:bCs/><w:lang w:val="en-ID"/></w:rPr></w:pPr><w:r w:rsidRPr="00467272"><w:rPr><w:bCs/><w:lang w:val="en-ID"/></w:rPr><w:t>NO.</w:t></w:r></w:p></w:tc><w:tc><w:tcPr><w:tcW w:w="1681" w:type="pct"/><w:tcBorders><w:bottom w:val="single" w:sz="4" w:space="0" w:color="auto"/></w:tcBorders><w:vAlign w:val="center"/></w:tcPr><w:p w14:paraId="1ADE64EF" w14:textId="7F490E82" w:rsidR="007434DD" w:rsidRPr="007434DD" w:rsidRDefault="007434DD" w:rsidP="007434DD"><w:pPr><w:spacing w:line="276" w:lineRule="auto"/><w:jc w:val="center"/><w:rPr><w:bCs/></w:rPr></w:pPr><w:r w:rsidRPr="007434DD"><w:rPr><w:bCs/><w:lang w:val="en-US"/></w:rPr><w:t>TEMUAN PEMERIKSAAN</w:t></w:r></w:p></w:tc><w:tc><w:tcPr><w:tcW w:w="1302" w:type="pct"/><w:tcBorders><w:bottom w:val="single" w:sz="4" w:space="0" w:color="auto"/></w:tcBorders><w:vAlign w:val="center"/></w:tcPr><w:p w14:paraId="60D2DAEC" w14:textId="17BBD348" w:rsidR="007434DD" w:rsidRPr="00467272" w:rsidRDefault="007434DD" w:rsidP="007434DD"><w:pPr><w:spacing w:line="276" w:lineRule="auto"/><w:jc w:val="center"/><w:rPr><w:bCs/></w:rPr></w:pPr><w:r w:rsidRPr="00467272"><w:rPr><w:bCs/></w:rPr><w:t>TINDAK LANJUT</w:t></w:r></w:p></w:tc><w:tc><w:tcPr><w:tcW w:w="1794" w:type="pct"/><w:tcBorders><w:bottom w:val="single" w:sz="4" w:space="0" w:color="auto"/></w:tcBorders><w:vAlign w:val="center"/></w:tcPr><w:p w14:paraId="14256F1F" w14:textId="2CD0E61D" w:rsidR="007434DD" w:rsidRPr="00467272" w:rsidRDefault="007434DD" w:rsidP="007434DD"><w:pPr><w:spacing w:line="276" w:lineRule="auto"/><w:jc w:val="center"/><w:rPr><w:bCs/></w:rPr></w:pPr><w:r w:rsidRPr="00467272"><w:rPr><w:bCs/><w:lang w:val="en-US"/></w:rPr><w:t xml:space="preserve">HASIL </w:t></w:r><w:r><w:rPr><w:bCs/><w:lang w:val="en-US"/></w:rPr><w:t>EVALUASI</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Terdapat beberapa SOP belum direviu dan diupdate (berkaitan dengan perubahan proses atau alur sesuai dengan kondisi terkini ataupun perubahan lainnya), semisal SOP Pensiun dan SOP Kenaikan Pangkat disesuaikan prosesnya dengan kondisi terkini, dan SOP-SOP lainnya untuk dimonitoring dan evaluasi (direviu seluruh SOP dan di cek kembali apakah telah sesuai dengan aturan dan proses bisnis yang berjalan)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reviu dan update seluruh SOP dan dilakukan monitoring dan evaluasi, jika terdapat perubahan silahkan SOP tersebut diubah sesuai dengan aturan dan kondisi terkini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Sudah dilakukan reviu SOP sesuai dengan rekomendasi;</w:t></w:r></w:p><w:p><w:pPr><w:pStyle w:val='StyleBulletNumber'/><w:numPr><w:ilvl w:val='0'/><w:numId w:val='1'/></w:numPr><w:rPr></w:rPr></w:pPr><w:r><w:rPr></w:rPr><w:t xml:space='preserve'>SOP seharusnya dapat direviu kembali, jika terdapat peraturan-peraturan atau juknis terbaru, seperti KMA 2-144/KMA/VIII/2022 tentang standar pelayanan informasi publik di pengadilan, maka SOP-SOP terkait hal tersebut harus direviu sesuai dengan peraturan terbaru.</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Tidak tertib dalam penerapan absensi pada SIKEP, tetap presensi pada SIKEP menjadi yang utama, backup dapat dilakukan menggunakan presensi pada mesin face/finger scan
2. Rekapitulasi presensi untuk ketidakhadiran, belum dioptimalkan penggunaan sikep, rekap ketidakhadiran dapat menggunakan SIKEP untuk mempermudah rekapitulasi
3. Terdapat waktu presensi yang tidak sesuai dengan backup aplikasi finger scan dengan data pada KOMDANAS (seharusnya terhitung telat tetapi pada komdanas masuk tepat waktu) -&gt; Sumber data dari rekapitulasi hasil print dari mesin fingerscan, sampel yang diambil a.n. Handry Lesmana pada tanggal 05 Mei 2022</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menertibkan kembali penggunaan presensi pada SIKEP disamping juga melakukan presensi pada mesin fingerscan
2. Meneliti kembali setiap data yang diinput pada komdanas disesuaikan dengan hasil pada presensi SIKEP ataupun mesin fingerscan, karena untuk presensi manual keakuratan waktunya belum dapat dipertanggungjawabkan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3</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Buku telah dimasukan ke aplikasi perpustakaan slim tetapi belum semuanya terinput baru 1/3 dari total keseluruhan buku;
Peminjaman telah menggunakan SLim</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dibuatkan jadwal penginputan secara berkala atau bertahap sehingga tidak memberatkan jika diinput secara keseluruhan buku dalam satu waktu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Sudah ditindaklanjuti sesuai dengan rekomendasi, eviden terlampir dan telah menjawab dari temuan pengawasan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4</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Kondisi Barang Rusak berat yang terdaftar dalam SIMAK BMN belum diajukan penghapusan (untuk segera diajukan penghapusan)
2. Stock opname ATK Pembebasan biaya Perkara belum dilaksanakan 3 (tiga) bulan sekali dan dilaporkan kepada Sekretaris dan Panitera (DIPA 04)</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1. Untuk diajukan Pengapusan ulang sehingga barang rusak berat yang tercatat didalam SIMAK BMN dapat dihapuskan 
2. Untuk dilaksanakan sesuai dengan petunjuk teknis badilag.</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diajukan Pengapusan ulang (PSP) sehingga barang rusak berat yang tercatat didalam SIMAK BMN dapat dihapuskan (terlampir dalam eviden);</w:t></w:r></w:p><w:p><w:pPr><w:pStyle w:val='StyleBulletNumber'/><w:numPr><w:ilvl w:val='0'/><w:numId w:val='1'/></w:numPr><w:rPr></w:rPr></w:pPr><w:r><w:rPr></w:rPr><w:t xml:space='preserve'>Stock opname ATK Pembebasan biaya Perkara telah dilaksanakan 3 (tiga) bulan sekali (terlampir dalam eviden).</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5</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Rapat evaluasi per 3 bulan sudah ada, tetapi format evaluasinya belum sesuai aturan terbaru, belum terdapat penilaiannya per 3 bulan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Rapat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6</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update Informasi pada website/ medsos satker berupa Program Kerja (sudah diupdate kemarin), Laporan Keuangan, Daftar aset dan inventaris, informasi pengadaan barang dan jasa.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laporan keuangan tidak perlu menunggu audited untuk diupload pada website, jika perlua keduanya diupload baik yang audited maupun unaudited. Dicek secara berkala informasi website pada Pengadilan Agama Tanjung Pati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dan di update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Untuk beberapa konten pada website telah diupdate;</w:t></w:r></w:p><w:p><w:pPr><w:pStyle w:val='StyleBulletNumber'/><w:numPr><w:ilvl w:val='0'/><w:numId w:val='1'/></w:numPr><w:rPr></w:rPr></w:pPr><w:r><w:rPr></w:rPr><w:t xml:space='preserve'>Daftar aset dan inventaris, Laporan keuangan 2021 sudah diupload, namun updating website harus dilaksanakan secara berkelanjutan, seharusnya 2022 sudah diupload, untuk laporan keuangan semester 1 tahun 2022 dan laporan aset dan inventaris tahun 2022.</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7</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Belum dilakukan Monev setiap 3 (tiga) bulan terhadap perjanjian kinerja PPNPN</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mempedomani dan memahami terkait dengan SK SEKMA Nomor : 811/SEK/SK/VIII/2021, kemudian dilaksanakan Monitoring dan evaluasi setiap 3 (tiga) bulan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Telah dilaksanakan sesuai dengan SK SEKMA Nomor : 811/SEK/SK/VIII/2021, kemudian dilaksanakan Rapat Monitoring dan evaluasi setiap 3 (tiga) bulan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8</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1.  Dokumen pertanggungjawaban keuangan belum tersusun berurutan per SPM per bulan, masih terpisah
2. Melengkapi dokumen BKU, dll, belum terlihat dalam arsip dan belum ditandatangani Bendahara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Dokumen pertanggungjawaban keuangan harus tersusun rapi per SPM per bulan
Contoh : SPJ_GUP -&gt; SP2D-SPM-SPP-DRPP-SPBy-Kuitansi-Nota-SSPajak; SPJ-LS -&gt; SP2D-SPM-SPP-Daftar Penerima-SSPajak-Dokumen tambahan
Pembukuan Keuangan tersusun rapi perbulannya
BKU-Buku Pembantu Kas-BP Bank-BP Kas Tunai-BP LS-BP Pajak-BP UM-BP UP-BP TUP-BP lain-lainnya-LPJ Bendahara-BA Pemeriksaan Kas- Daftar Rincian Saldo-saldo rekening-rekening koran</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Dokumen pertanggungjawaban keuangan telah tersusun berurutan per SPM per bulan;</w:t></w:r></w:p><w:p><w:pPr><w:pStyle w:val='StyleBulletNumber'/><w:numPr><w:ilvl w:val='0'/><w:numId w:val='1'/></w:numPr><w:rPr></w:rPr></w:pPr><w:r><w:rPr></w:rPr><w:t xml:space='preserve'>Telah melengkapi dokumen BKU, dll, belum terlihat dalam arsip dan telah ditandatangani Bendahara.</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9</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Laporan Keuangan Tahunan beserta data dukung belum terjilid rapi, belum tersusun, belum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Sebaiknya laporan keuangan dibuatkan keduanya, yaitu laporan keuangan unaudited dan laporan keuangan audited. Untuk segera melengkapi dan menjilid laporan keuangan tahun 2021 unaudited</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Laporan Keuangan Tahunan beserta data dukung telah terjilid rapi dan lengkap</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10</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Aplikasi E-Bima 2021 belum diisi lengkap dan 2022 juga belum diisi lengkap</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data dan kelengkapan dokumen lainnya pada aplikasi e-BIMA sesuai dengan petunjuk Surat SEKMA dan pedoman terbaru</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r><w:t xml:space='preserve'>Aplikasi E-Bima 2021 telah diisi lengkap dan 2022 juga telah diisi lengkap (terlampir bukti dalam eviden)</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11</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Satker belum melakukan Monev program kerja, berkaitan dengan capaian, target, realisasi yang telah disusun dalam program kerja</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Monev program kerja, berkaitan dengan capaian, target, realisasi, dan hal lain yang terkait yang telah disusun dalam program kerja</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Telah dilakukan Monev secara berkala, namun untuk kedepannya terkait program kerja dilakukan monev dengan dibuat terperinci target dan realisasi program kerja, apakah sudah dilaksanakan atau belum, bagaimana capaiannya dan jika tidak tercapat apa kendala, dan solusinya/rekomendasinya apa;</w:t></w:r></w:p><w:p><w:pPr><w:pStyle w:val='StyleBulletNumber'/><w:numPr><w:ilvl w:val='0'/><w:numId w:val='1'/></w:numPr><w:rPr></w:rPr></w:pPr><w:r><w:rPr></w:rPr><w:t xml:space='preserve'>Untuk dilakukan monev kinerja terkait juga dengan penilaian SAKIP, Monev kinerja berisi Perjanjian kinerja IKU tiap bagian dilakukan tiap triwulan terkait capaian target dan realisasinya;</w:t></w:r></w:p><w:p><w:pPr><w:pStyle w:val='StyleBulletNumber'/><w:numPr><w:ilvl w:val='0'/><w:numId w:val='1'/></w:numPr><w:rPr></w:rPr></w:pPr><w:r><w:rPr></w:rPr><w:t xml:space='preserve'>Buat rangkuman hasil Monev Triwulan berjalan berisi (Bagian, target belum tercapai, kendala, rekomendasi tindak lanjut).</w:t></w:r></w:p><w:p><w:r><w:t xml:space='preserve'></w:t></w:r></w:p></w:t></w:r></w:p></w:tc></w:tr><w:tr w:rsidR="009F08CA" w:rsidRPr="00467272" w14:paraId="07BE71CF" w14:textId="77777777" w:rsidTr="009F08CA"><w:trPr><w:gridBefore w:val="1"/><w:wBefore w:w="2" w:type="pct"/><w:trHeight w:val="567"/></w:trPr><w:tc><w:tcPr><w:tcW w:w="221" w:type="pct"/><w:tcBorders><w:bottom w:val="single" w:sz="4" w:space="0" w:color="auto"/></w:tcBorders><w:tcMar><w:top w:w="85" w:type="dxa"/><w:bottom w:w="85" w:type="dxa"/></w:tcMar></w:tcPr><w:p w14:paraId="69BE7271" w14:textId="73F33387" w:rsidR="009F08CA" w:rsidRPr="00467272" w:rsidRDefault="009F08CA" w:rsidP="001C66EB"><w:pPr><w:spacing w:line="276" w:lineRule="auto"/></w:pPr><w:r w:rsidRPr="00232A7E"><w:t>12</w:t></w:r></w:p></w:tc><w:tc><w:tcPr><w:tcW w:w="1681" w:type="pct"/><w:tcBorders><w:bottom w:val="single" w:sz="4" w:space="0" w:color="auto"/></w:tcBorders><w:tcMar><w:top w:w="85" w:type="dxa"/><w:bottom w:w="85" w:type="dxa"/></w:tcMar></w:tcPr><w:p w14:paraId="4A393BF5" w14:textId="77777777" w:rsidR="009F08CA" w:rsidRPr="00232A7E" w:rsidRDefault="009F08CA" w:rsidP="001C66EB"><w:pPr><w:spacing w:line="276" w:lineRule="auto"/><w:rPr><w:bCs/></w:rPr></w:pPr><w:r w:rsidRPr="007434DD"><w:rPr><w:bCs/></w:rPr><w:t>Kondisi</w:t></w:r><w:r w:rsidRPr="00232A7E"><w:rPr><w:bCs/></w:rPr><w:t>:</w:t></w:r></w:p><w:p w14:paraId="10BDF6DB" w14:textId="5D9EBBD8" w:rsidR="009F08CA" w:rsidRPr="00232A7E" w:rsidRDefault="009F08CA"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Pengelolaan Website
1. Laporan penggunaan biaya perkara, Rincian penggunaan biaya perkara per bulan tidak update, tahun 2022 tidak tersedia, dibuatkan perbulan
2. Laporan pengembalian sisa panjar perkara​, Rincian pengembalian sisa panjar perkara per bulan tidak update, tahun 2022 tidak tersedia, dibuatkan perbulan
3. Neraca Keuangan, tahun 2022 tidak tersedia, belum update
4. Prosedur Standar Operasional (SOP) Khusus Pelayanan Publik​, ketika di klik file not found muncul error 404
5. Laporan Akses Informasi belum diupdate</w:t></w:r></w:p><w:p w14:paraId="62B3E2A8" w14:textId="77777777" w:rsidR="009F08CA" w:rsidRPr="00232A7E" w:rsidRDefault="009F08CA" w:rsidP="001C66EB"><w:pPr><w:spacing w:line="276" w:lineRule="auto"/><w:rPr><w:bCs/></w:rPr></w:pPr></w:p><w:p w14:paraId="2A0B4297" w14:textId="77777777" w:rsidR="009F08CA" w:rsidRPr="00232A7E" w:rsidRDefault="009F08CA" w:rsidP="001C66EB"><w:pPr><w:spacing w:line="276" w:lineRule="auto"/><w:rPr><w:bCs/></w:rPr></w:pPr><w:r w:rsidRPr="007434DD"><w:rPr><w:bCs/></w:rPr><w:t>Rekomendasi</w:t></w:r><w:r w:rsidRPr="00232A7E"><w:rPr><w:bCs/></w:rPr><w:t>:</w:t></w:r></w:p><w:p w14:paraId="0D06627E" w14:textId="6B7C85B7" w:rsidR="009F08CA" w:rsidRPr="007434DD" w:rsidRDefault="009F08CA"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Untuk melakukan updating website secara berkala, jika terdapat perubahan-perubahan data dan informasi</w:t></w:r></w:p></w:tc><w:tc><w:tcPr><w:tcW w:w="1302" w:type="pct"/><w:tcBorders><w:bottom w:val="single" w:sz="4" w:space="0" w:color="auto"/></w:tcBorders><w:tcMar><w:top w:w="85" w:type="dxa"/><w:bottom w:w="85" w:type="dxa"/></w:tcMar></w:tcPr><w:p w14:paraId="48FD21C3" w14:textId="07384FE0" w:rsidR="009F08CA" w:rsidRPr="00467272" w:rsidRDefault="009F08CA"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4" w:type="pct"/><w:tcBorders><w:bottom w:val="single" w:sz="4" w:space="0" w:color="auto"/></w:tcBorders><w:tcMar><w:top w:w="85" w:type="dxa"/><w:bottom w:w="85" w:type="dxa"/></w:tcMar></w:tcPr><w:p w14:paraId="32051334" w14:textId="054472E6" w:rsidR="009F08CA" w:rsidRPr="00467272" w:rsidRDefault="009F08CA" w:rsidP="00A06FEC"><w:pPr><w:spacing w:line="276" w:lineRule="auto"/><w:jc w:val="both"/></w:pPr><w:r w:rsidRPr="00232A7E"><w:t><w:p><w:pPr><w:pStyle w:val='StyleBulletNumber'/><w:numPr><w:ilvl w:val='0'/><w:numId w:val='1'/></w:numPr><w:rPr></w:rPr></w:pPr><w:r><w:rPr></w:rPr><w:t xml:space='preserve'>Konten website sudah diupdate, namun masih ditemukan konten website yang tidak dilakukan updating secara berkala;</w:t></w:r></w:p><w:p><w:pPr><w:pStyle w:val='StyleBulletNumber'/><w:numPr><w:ilvl w:val='0'/><w:numId w:val='1'/></w:numPr><w:rPr></w:rPr></w:pPr><w:r><w:rPr></w:rPr><w:t xml:space='preserve'>Untuk beberapa konten yang ditemukan tidak update, datanya dapat dilihat pada aplikasi simtalak badilag pada penilaian triwulan III</w:t></w:r></w:p><w:p><w:r><w:t xml:space='preserve'></w:t></w:r></w:p></w:t></w:r></w:p></w:tc></w:tr></w:tbl><w:p w14:paraId="0E9C5120" w14:textId="77777777" w:rsidR="00AA7B96" w:rsidRPr="00467272" w:rsidRDefault="00AA7B96" w:rsidP="00AA7B96"><w:pPr><w:tabs><w:tab w:val="center" w:pos="6804"/></w:tabs></w:pPr></w:p><w:p w14:paraId="1DE0F086" w14:textId="07047166" w:rsidR="00AA7B96" w:rsidRPr="00467272" w:rsidRDefault="00AA7B96" w:rsidP="00AA478A"><w:pPr><w:numPr><w:ilvl w:val="0"/><w:numId w:val="5"/></w:numPr><w:pBdr><w:top w:val="nil"/><w:left w:val="nil"/><w:bottom w:val="nil"/><w:right w:val="nil"/><w:between w:val="nil"/></w:pBdr><w:spacing w:line="360" w:lineRule="auto"/><w:ind w:left="364"/><w:jc w:val="both"/><w:rPr><w:b/><w:bCs/></w:rPr></w:pPr><w:r w:rsidRPr="00467272"><w:rPr><w:b/><w:bCs/></w:rPr><w:t xml:space="preserve">Kinerja </w:t></w:r><w:proofErr w:type="spellStart"/><w:r w:rsidRPr="00467272"><w:rPr><w:b/><w:bCs/></w:rPr><w:t>Pelayanan</w:t></w:r><w:proofErr w:type="spellEnd"/><w:r w:rsidR="00AA478A"><w:rPr><w:b/><w:bCs/></w:rPr><w:t xml:space="preserve"> Publik</w:t></w:r></w:p><w:tbl><w:tblPr><w:tblStyle w:val="TableGrid"/><w:tblW w:w="4924" w:type="pct"/><w:tblInd w:w="421" w:type="dxa"/><w:tblLook w:val="04A0" w:firstRow="1" w:lastRow="0" w:firstColumn="1" w:lastColumn="0" w:noHBand="0" w:noVBand="1"/></w:tblPr><w:tblGrid><w:gridCol w:w="689"/><w:gridCol w:w="5242"/><w:gridCol w:w="4057"/><w:gridCol w:w="5603"/></w:tblGrid><w:tr w:rsidR="007255C2" w:rsidRPr="00467272" w14:paraId="042FE9CB" w14:textId="77777777" w:rsidTr="007255C2"><w:trPr><w:trHeight w:val="537"/><w:tblHeader/></w:trPr><w:tc><w:tcPr><w:tcW w:w="221" w:type="pct"/><w:tcBorders><w:bottom w:val="single" w:sz="4" w:space="0" w:color="auto"/></w:tcBorders><w:vAlign w:val="center"/></w:tcPr><w:p w14:paraId="6D5D86D6" w14:textId="77777777" w:rsidR="00AA478A" w:rsidRPr="00467272" w:rsidRDefault="00AA478A" w:rsidP="00AA478A"><w:pPr><w:spacing w:line="276" w:lineRule="auto"/><w:rPr><w:bCs/><w:lang w:val="en-ID"/></w:rPr></w:pPr><w:r w:rsidRPr="00467272"><w:rPr><w:bCs/><w:lang w:val="en-ID"/></w:rPr><w:t>NO.</w:t></w:r></w:p></w:tc><w:tc><w:tcPr><w:tcW w:w="1681" w:type="pct"/><w:tcBorders><w:bottom w:val="single" w:sz="4" w:space="0" w:color="auto"/></w:tcBorders><w:vAlign w:val="center"/></w:tcPr><w:p w14:paraId="380AA412" w14:textId="49DF3C74" w:rsidR="00AA478A" w:rsidRPr="00AA478A" w:rsidRDefault="00AA478A" w:rsidP="00AA478A"><w:pPr><w:spacing w:line="276" w:lineRule="auto"/><w:jc w:val="center"/><w:rPr><w:bCs/><w:lang w:val="en-ID"/></w:rPr></w:pPr><w:r w:rsidRPr="00AA478A"><w:rPr><w:bCs/><w:lang w:val="en-US"/></w:rPr><w:t>TEMUAN PEMERIKSAAN</w:t></w:r></w:p></w:tc><w:tc><w:tcPr><w:tcW w:w="1301" w:type="pct"/><w:tcBorders><w:bottom w:val="single" w:sz="4" w:space="0" w:color="auto"/></w:tcBorders><w:vAlign w:val="center"/></w:tcPr><w:p w14:paraId="0B4528C6" w14:textId="06F4C92D" w:rsidR="00AA478A" w:rsidRPr="00467272" w:rsidRDefault="00AA478A" w:rsidP="00AA478A"><w:pPr><w:spacing w:line="276" w:lineRule="auto"/><w:jc w:val="center"/><w:rPr><w:bCs/><w:lang w:val="en-ID"/></w:rPr></w:pPr><w:r w:rsidRPr="00467272"><w:rPr><w:bCs/></w:rPr><w:t>TINDAK LANJUT</w:t></w:r></w:p></w:tc><w:tc><w:tcPr><w:tcW w:w="1797" w:type="pct"/><w:tcBorders><w:bottom w:val="single" w:sz="4" w:space="0" w:color="auto"/></w:tcBorders><w:vAlign w:val="center"/></w:tcPr><w:p w14:paraId="7739EC6C" w14:textId="7A59E5A8" w:rsidR="00AA478A" w:rsidRPr="00467272" w:rsidRDefault="00AA478A" w:rsidP="00AA478A"><w:pPr><w:spacing w:line="276" w:lineRule="auto"/><w:jc w:val="center"/><w:rPr><w:bCs/><w:lang w:val="en-ID"/></w:rPr></w:pPr><w:r w:rsidRPr="00467272"><w:rPr><w:bCs/><w:lang w:val="en-US"/></w:rPr><w:t xml:space="preserve">HASIL </w:t></w:r><w:r><w:rPr><w:bCs/><w:lang w:val="en-US"/></w:rPr><w:t>EVALUASI</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1</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secara lengkap Fasilitas (sarana dan prasarana) dan kelengkapan Administrasi serta laporan Meja Informasi sesuai KMA Nomor 1-144/KMA/SK/I/2011 tentang Pedoman Pelayanan Meja Informasi dilingkungan Peradilan dan Keputusan Dirjen Badilag Nomor 0017/Dj.A/SK/VII/2011 tentang Pedoman Pelayanan Meja Informasi dilingkungan Peradilan Agama (Laporan Triwulan I Tahun 2022 dan Laporan Tahunan 2021)
Belum tersedia secara lengkap ( Nama Layanan, Jam Layanan dll  sesuai Keputusan Direktur Jenderal Badan Peradilan Agama Mahkamah Agung RI Nomor 1403.b/DJA/SK/OT.01.3/8/2018</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Panitera sebagai PPID dan Ketua sebagai atasan PPID/Pimpinan harus membuat laporan meja informasi sesuai ketentuan yang berlaku.</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Rekomendasi sudah dilaksanakan, namun untuk kedepannya disesuaikan format laporan pelayanan informasi sesuai dengan SK KMA NOMOR 2-144_KMA_SK_VIII_2022;</w:t></w:r></w:p><w:p><w:pPr><w:pStyle w:val='StyleBulletNumber'/><w:numPr><w:ilvl w:val='0'/><w:numId w:val='1'/></w:numPr><w:rPr></w:rPr></w:pPr><w:r><w:rPr></w:rPr><w:t xml:space='preserve'>Jam pelayanan, Radius Panggilan, dan Rincian Biaya Perkara belum ada di ruangan PTSP (untuk dapat ditindaklanjuti).</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2</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Belum tersedia lengkap diruang Pelayanan Pos Bakum , kelengkapan Administrasi ( Struktur Pos Bakum, Instrumen, Register dan label Pos Layanan dan Papan nama Petugas),</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Pimpinan/Sekretaris memberikan arahan dan pembinaan kepada petugas serta melakukan croscek tentang kelengkapan administrasi pos bakum.</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Kelengkapan Administrasi sudah dilengkapi sesuai dengan Laporan Hasil Pengawasan dari Hatibinwasda.</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 sesuai dengan rekomendasi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3</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Aplikasi Notifikasi Perkara Belum tersedia/Tersedia belum berfungsi efektif. 
  (Sedang dalam proses penyediaan dan pengaktifan)
- Aplikasi Basis Data Terpadu Kemiskinan Belum berfungsi efektif (Karena permasalahan dari Dukcapil).</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 dan Panitera serta jajarannya berupaya menyegerakan dengan selalu koordinasi pihak terkait.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4</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Dekorum Ruang Sidang I telah memenuhi Standarisasi ruang sidang sesuai Surat Edaran Dirjen Badilag Nomor 5538/DJA/HK.05/XI2019 Tanggal 11 November 2019).sedangkan Ruang Sidang II masih ada kekurangan seperti Perangkat Telekompren,</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Ketua/Sekretaris dan jajaran terkait mengusulkan anggaran untuk pengadaan peralatan ruang sidang.</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dilaksanakan</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5</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  Masih ada Akta Cerai yang telah diterbitkan belum diambil/diserahkan kepada pihak (data terlampir)</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Bagaimana kalau PA. Tanjung Pati berinovasi dalam hal ini dengan tidak menapihkan Ketentuan Peraturan berlaku seperti : Peraturan Pemerintah Nomor 5 Tahun 2019.</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pPr><w:pStyle w:val='StyleBulletNumber'/><w:numPr><w:ilvl w:val='0'/><w:numId w:val='1'/></w:numPr><w:rPr></w:rPr></w:pPr><w:r><w:rPr></w:rPr><w:t xml:space='preserve'>Belum dilaksanakan, untuk dapat ditindaklanjuti</w:t></w:r></w:p><w:p><w:pPr><w:pStyle w:val='StyleBulletNumber'/><w:numPr><w:ilvl w:val='0'/><w:numId w:val='1'/></w:numPr><w:rPr></w:rPr></w:pPr><w:r><w:rPr></w:rPr><w:t xml:space='preserve'>Evidennya dapat diupload kembali pada aplikasi ini pada menu tindak lanjut, kemudian pada kolom komentar untuk dapat diinput narasi bahwasanya telah dilaksanakan</w:t></w:r></w:p><w:p><w:r><w:t xml:space='preserve'></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6</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Tempat berwuduk bercampur laki dan perempuan dn sandal menuju tempat wuduk juga tidak ada.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dibuat tempat wuduk terpisah antara laki dan perempuan dan disedikan sandal untuk kesana.</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r w:rsidR="007255C2" w:rsidRPr="00467272" w14:paraId="0DEFFF84" w14:textId="77777777" w:rsidTr="007255C2"><w:trPr><w:trHeight w:val="567"/></w:trPr><w:tc><w:tcPr><w:tcW w:w="221" w:type="pct"/><w:tcBorders><w:bottom w:val="single" w:sz="4" w:space="0" w:color="auto"/></w:tcBorders><w:tcMar><w:top w:w="85" w:type="dxa"/><w:bottom w:w="85" w:type="dxa"/></w:tcMar></w:tcPr><w:p w14:paraId="391948B7" w14:textId="2AE0E7FF" w:rsidR="007255C2" w:rsidRPr="00467272" w:rsidRDefault="007255C2" w:rsidP="001C66EB"><w:pPr><w:spacing w:line="276" w:lineRule="auto"/></w:pPr><w:r w:rsidRPr="00232A7E"><w:t>7</w:t></w:r></w:p></w:tc><w:tc><w:tcPr><w:tcW w:w="1681" w:type="pct"/><w:tcBorders><w:bottom w:val="single" w:sz="4" w:space="0" w:color="auto"/></w:tcBorders><w:tcMar><w:top w:w="85" w:type="dxa"/><w:bottom w:w="85" w:type="dxa"/></w:tcMar></w:tcPr><w:p w14:paraId="1A076149" w14:textId="77777777" w:rsidR="007255C2" w:rsidRPr="00232A7E" w:rsidRDefault="007255C2" w:rsidP="001C66EB"><w:pPr><w:spacing w:line="276" w:lineRule="auto"/><w:rPr><w:bCs/></w:rPr></w:pPr><w:r w:rsidRPr="007434DD"><w:rPr><w:bCs/></w:rPr><w:t>Kondisi</w:t></w:r><w:r w:rsidRPr="00232A7E"><w:rPr><w:bCs/></w:rPr><w:t>:</w:t></w:r></w:p><w:p w14:paraId="282BE7F7" w14:textId="1778AEF5" w:rsidR="007255C2" w:rsidRPr="00232A7E" w:rsidRDefault="007255C2" w:rsidP="00A06FEC"><w:pPr><w:pStyle w:val="ListParagraph"/><w:numPr><w:ilvl w:val="0"/><w:numId w:val="28"/></w:numPr><w:spacing w:after="0" w:line="276" w:lineRule="auto"/><w:ind w:left="247" w:hanging="247"/><w:contextualSpacing w:val="0"/><w:jc w:val="both"/><w:rPr><w:rFonts w:cs="Times New Roman"/><w:bCs/><w:szCs w:val="24"/></w:rPr></w:pPr><w:r w:rsidRPr="00232A7E"><w:rPr><w:rFonts w:cs="Times New Roman"/><w:bCs/><w:szCs w:val="24"/></w:rPr><w:t>pada ruang tunggu ada galon minuman tapi tidak ada airnya.</w:t></w:r></w:p><w:p w14:paraId="376EBC48" w14:textId="77777777" w:rsidR="007255C2" w:rsidRPr="00232A7E" w:rsidRDefault="007255C2" w:rsidP="001C66EB"><w:pPr><w:spacing w:line="276" w:lineRule="auto"/><w:rPr><w:bCs/></w:rPr></w:pPr></w:p><w:p w14:paraId="2E39EFEC" w14:textId="77777777" w:rsidR="007255C2" w:rsidRPr="00232A7E" w:rsidRDefault="007255C2" w:rsidP="001C66EB"><w:pPr><w:spacing w:line="276" w:lineRule="auto"/><w:rPr><w:bCs/></w:rPr></w:pPr><w:r w:rsidRPr="007434DD"><w:rPr><w:bCs/></w:rPr><w:t>Rekomendasi</w:t></w:r><w:r w:rsidRPr="00232A7E"><w:rPr><w:bCs/></w:rPr><w:t>:</w:t></w:r></w:p><w:p w14:paraId="7FB5FB6F" w14:textId="2AD1E806" w:rsidR="007255C2" w:rsidRPr="007434DD" w:rsidRDefault="007255C2" w:rsidP="00A06FEC"><w:pPr><w:pStyle w:val="ListParagraph"/><w:numPr><w:ilvl w:val="0"/><w:numId w:val="28"/></w:numPr><w:spacing w:after="0" w:line="276" w:lineRule="auto"/><w:ind w:left="247" w:hanging="247"/><w:contextualSpacing w:val="0"/><w:jc w:val="both"/><w:rPr><w:rFonts w:cs="Times New Roman"/><w:szCs w:val="24"/></w:rPr></w:pPr><w:r w:rsidRPr="00232A7E"><w:rPr><w:rFonts w:cs="Times New Roman"/><w:bCs/><w:szCs w:val="24"/></w:rPr><w:t>supaya dilengkapi pelayanan air minum tersebut.</w:t></w:r></w:p></w:tc><w:tc><w:tcPr><w:tcW w:w="1301" w:type="pct"/><w:tcBorders><w:bottom w:val="single" w:sz="4" w:space="0" w:color="auto"/></w:tcBorders><w:tcMar><w:top w:w="85" w:type="dxa"/><w:bottom w:w="85" w:type="dxa"/></w:tcMar></w:tcPr><w:p w14:paraId="037BD534" w14:textId="34ECCE8D" w:rsidR="007255C2" w:rsidRPr="00467272" w:rsidRDefault="007255C2" w:rsidP="00A06FEC"><w:pPr><w:pStyle w:val="ListParagraph"/><w:numPr><w:ilvl w:val="0"/><w:numId w:val="28"/></w:numPr><w:spacing w:after="0" w:line="276" w:lineRule="auto"/><w:ind w:left="247" w:hanging="247"/><w:contextualSpacing w:val="0"/><w:jc w:val="both"/><w:rPr><w:rFonts w:cs="Times New Roman"/><w:szCs w:val="24"/><w:lang w:val="en-ID"/></w:rPr></w:pPr><w:r w:rsidRPr="00232A7E"><w:rPr><w:rFonts w:cs="Times New Roman"/><w:szCs w:val="24"/></w:rPr><w:t>Sudah ditindak lanjuti sesuai dengan arahan pengawas</w:t></w:r></w:p></w:tc><w:tc><w:tcPr><w:tcW w:w="1797" w:type="pct"/><w:tcBorders><w:bottom w:val="single" w:sz="4" w:space="0" w:color="auto"/></w:tcBorders><w:tcMar><w:top w:w="85" w:type="dxa"/><w:bottom w:w="85" w:type="dxa"/></w:tcMar></w:tcPr><w:p w14:paraId="40AED361" w14:textId="794FDD36" w:rsidR="007255C2" w:rsidRPr="00467272" w:rsidRDefault="007255C2" w:rsidP="00A06FEC"><w:pPr><w:spacing w:line="276" w:lineRule="auto"/><w:jc w:val="both"/></w:pPr><w:r w:rsidRPr="00232A7E"><w:t><w:p><w:r><w:t xml:space='preserve'>Sudah ditindaklanjuti</w:t></w:r></w:p></w:t></w:r></w:p></w:tc></w:tr></w:tbl><w:p w14:paraId="6BAF5614" w14:textId="1FA657DB" w:rsidR="00AA7B96" w:rsidRDefault="00AA7B96" w:rsidP="00AA7B96"><w:pPr><w:pBdr><w:top w:val="nil"/><w:left w:val="nil"/><w:bottom w:val="nil"/><w:right w:val="nil"/><w:between w:val="nil"/></w:pBdr><w:spacing w:line="360" w:lineRule="auto"/><w:jc w:val="both"/><w:rPr><w:rFonts w:eastAsia="Arial"/><w:b/></w:rPr></w:pPr></w:p><w:p w14:paraId="74517160" w14:textId="77777777" w:rsidR="00AA7B96" w:rsidRDefault="00AA7B96" w:rsidP="00AA7B96"><w:pPr><w:pBdr><w:top w:val="nil"/><w:left w:val="nil"/><w:bottom w:val="nil"/><w:right w:val="nil"/><w:between w:val="nil"/></w:pBdr><w:spacing w:line="360" w:lineRule="auto"/><w:jc w:val="both"/><w:rPr><w:rFonts w:eastAsia="Arial"/><w:b/></w:rPr><w:sectPr w:rsidR="00AA7B96" w:rsidSect="00AA7B96"><w:footerReference w:type="default" r:id="rId10"/><w:pgSz w:w="18722" w:h="12242" w:orient="landscape" w:code="258"/><w:pgMar w:top="1440" w:right="1440" w:bottom="1440" w:left="1440" w:header="709" w:footer="709" w:gutter="0"/><w:cols w:space="708"/><w:docGrid w:linePitch="360"/></w:sectPr></w:pPr></w:p><w:p w14:paraId="79E1C3FD" w14:textId="77777777" w:rsidR="00B92528" w:rsidRPr="00FD71FE" w:rsidRDefault="00B92528" w:rsidP="00B92528"><w:pPr><w:pBdr><w:top w:val="nil"/><w:left w:val="nil"/><w:bottom w:val="nil"/><w:right w:val="nil"/><w:between w:val="nil"/></w:pBdr><w:spacing w:line="360" w:lineRule="auto"/><w:jc w:val="center"/><w:rPr><w:rFonts w:eastAsia="Arial"/><w:b/></w:rPr></w:pPr><w:r w:rsidRPr="00FD71FE"><w:rPr><w:rFonts w:eastAsia="Arial"/><w:b/></w:rPr><w:lastRenderedPageBreak/><w:t>BAB III</w:t></w:r></w:p><w:p w14:paraId="2F1A3C50" w14:textId="581827E3" w:rsidR="00B92528" w:rsidRDefault="00B92528" w:rsidP="00B92528"><w:pPr><w:pBdr><w:top w:val="nil"/><w:left w:val="nil"/><w:bottom w:val="nil"/><w:right w:val="nil"/><w:between w:val="nil"/></w:pBdr><w:spacing w:line="360" w:lineRule="auto"/><w:jc w:val="center"/><w:rPr><w:rFonts w:eastAsia="Arial"/><w:b/></w:rPr></w:pPr><w:r><w:rPr><w:rFonts w:eastAsia="Arial"/><w:b/></w:rPr><w:t>PELAKSANAAN PEMBINAAN</w:t></w:r></w:p><w:p w14:paraId="31BF0CE7" w14:textId="0821C5CA" w:rsidR="00B92528" w:rsidRDefault="00B92528" w:rsidP="00B92528"><w:pPr><w:pBdr><w:top w:val="nil"/><w:left w:val="nil"/><w:bottom w:val="nil"/><w:right w:val="nil"/><w:between w:val="nil"/></w:pBdr><w:spacing w:line="360" w:lineRule="auto"/><w:jc w:val="center"/><w:rPr><w:rFonts w:eastAsia="Arial"/><w:b/></w:rPr></w:pPr></w:p><w:p w14:paraId="12AD890A" w14:textId="77777777" w:rsidR="00B92528" w:rsidRDefault="00B92528" w:rsidP="00B92528"><w:pPr><w:pBdr><w:top w:val="nil"/><w:left w:val="nil"/><w:bottom w:val="nil"/><w:right w:val="nil"/><w:between w:val="nil"/></w:pBdr><w:spacing w:line="360" w:lineRule="auto"/><w:jc w:val="center"/><w:rPr><w:rFonts w:eastAsia="Arial"/><w:b/></w:rPr></w:pPr></w:p><w:p w14:paraId="1BE9121E" w14:textId="201C6ECE"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Manajemen</w:t></w:r><w:proofErr w:type="spellEnd"/><w:r w:rsidRPr="00B92528"><w:rPr><w:rFonts w:eastAsia="Arial Unicode MS"/><w:b/><w:lang w:val="en-ID"/></w:rPr><w:t xml:space="preserve"> Peradilan</w:t></w:r></w:p><w:p w14:paraId="5768BA33" w14:textId="5466060E" w:rsidR="00B92528" w:rsidRDefault="00DE001E" w:rsidP="00A55B85"><w:pPr><w:spacing w:line="360" w:lineRule="auto"/><w:ind w:left="720"/><w:jc w:val="both"/><w:rPr><w:rFonts w:eastAsia="Arial Unicode MS"/></w:rPr></w:pPr><w:r w:rsidRPr="005307A9"><w:rPr><w:rFonts w:eastAsia="Arial Unicode MS"/></w:rPr><w:t></w:t></w:r></w:p><w:p w14:paraId="69033168" w14:textId="77777777" w:rsidR="00DE001E" w:rsidRPr="00B92528" w:rsidRDefault="00DE001E" w:rsidP="00B92528"><w:pPr><w:spacing w:line="360" w:lineRule="auto"/><w:ind w:left="720"/><w:rPr><w:rFonts w:eastAsia="Arial Unicode MS"/><w:b/></w:rPr></w:pPr></w:p><w:p w14:paraId="67BC244C" w14:textId="5A000BAA"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Perkara</w:t></w:r><w:proofErr w:type="spellEnd"/></w:p><w:p w14:paraId="4ECC6507" w14:textId="6C227277" w:rsidR="00E91DE5" w:rsidRPr="00E91DE5" w:rsidRDefault="00E91DE5" w:rsidP="00A55B85"><w:pPr><w:spacing w:line="360" w:lineRule="auto"/><w:ind w:left="720"/><w:jc w:val="both"/><w:rPr><w:rFonts w:eastAsia="Arial Unicode MS"/><w:b/></w:rPr></w:pPr><w:r w:rsidRPr="00E91DE5"><w:rPr><w:rFonts w:eastAsia="Arial Unicode MS"/><w:bCs/></w:rPr><w:t></w:t></w:r></w:p><w:p w14:paraId="37C9556C" w14:textId="77777777" w:rsidR="00B92528" w:rsidRPr="00B92528" w:rsidRDefault="00B92528" w:rsidP="00B92528"><w:pPr><w:pStyle w:val="ListParagraph"/><w:rPr><w:rFonts w:eastAsia="Arial Unicode MS" w:cs="Times New Roman"/><w:b/></w:rPr></w:pPr></w:p><w:p w14:paraId="41DED398" w14:textId="1945C7F4" w:rsidR="00B92528" w:rsidRPr="00E91DE5" w:rsidRDefault="00B92528" w:rsidP="00B92528"><w:pPr><w:numPr><w:ilvl w:val="0"/><w:numId w:val="31"/></w:numPr><w:spacing w:line="360" w:lineRule="auto"/><w:rPr><w:rFonts w:eastAsia="Arial Unicode MS"/><w:b/></w:rPr></w:pPr><w:proofErr w:type="spellStart"/><w:r w:rsidRPr="00B92528"><w:rPr><w:rFonts w:eastAsia="Arial Unicode MS"/><w:b/><w:lang w:val="en-ID"/></w:rPr><w:t>Bidang</w:t></w:r><w:proofErr w:type="spellEnd"/><w:r w:rsidRPr="00B92528"><w:rPr><w:rFonts w:eastAsia="Arial Unicode MS"/><w:b/><w:lang w:val="en-ID"/></w:rPr><w:t xml:space="preserve"> </w:t></w:r><w:proofErr w:type="spellStart"/><w:r w:rsidRPr="00B92528"><w:rPr><w:rFonts w:eastAsia="Arial Unicode MS"/><w:b/><w:lang w:val="en-ID"/></w:rPr><w:t>Administrasi</w:t></w:r><w:proofErr w:type="spellEnd"/><w:r w:rsidRPr="00B92528"><w:rPr><w:rFonts w:eastAsia="Arial Unicode MS"/><w:b/><w:lang w:val="en-ID"/></w:rPr><w:t xml:space="preserve"> </w:t></w:r><w:proofErr w:type="spellStart"/><w:r w:rsidRPr="00B92528"><w:rPr><w:rFonts w:eastAsia="Arial Unicode MS"/><w:b/><w:lang w:val="en-ID"/></w:rPr><w:t>Persidangan</w:t></w:r><w:proofErr w:type="spellEnd"/><w:r w:rsidRPr="00B92528"><w:rPr><w:rFonts w:eastAsia="Arial Unicode MS"/><w:b/><w:lang w:val="en-ID"/></w:rPr><w:t xml:space="preserve"> dan </w:t></w:r><w:proofErr w:type="spellStart"/><w:r w:rsidRPr="00B92528"><w:rPr><w:rFonts w:eastAsia="Arial Unicode MS"/><w:b/><w:lang w:val="en-ID"/></w:rPr><w:t>Pelaksanaan</w:t></w:r><w:proofErr w:type="spellEnd"/><w:r w:rsidRPr="00B92528"><w:rPr><w:rFonts w:eastAsia="Arial Unicode MS"/><w:b/><w:lang w:val="en-ID"/></w:rPr><w:t xml:space="preserve"> </w:t></w:r><w:proofErr w:type="spellStart"/><w:r w:rsidRPr="00B92528"><w:rPr><w:rFonts w:eastAsia="Arial Unicode MS"/><w:b/><w:lang w:val="en-ID"/></w:rPr><w:t>Putusan</w:t></w:r><w:proofErr w:type="spellEnd"/></w:p><w:p w14:paraId="25149962" w14:textId="40F462F7" w:rsidR="00E91DE5" w:rsidRPr="00E91DE5" w:rsidRDefault="00E91DE5" w:rsidP="00A55B85"><w:pPr><w:spacing w:line="360" w:lineRule="auto"/><w:ind w:left="720"/><w:jc w:val="both"/><w:rPr><w:rFonts w:eastAsia="Arial Unicode MS"/><w:b/></w:rPr></w:pPr><w:r w:rsidRPr="00E91DE5"><w:rPr><w:rFonts w:eastAsia="Arial Unicode MS"/><w:bCs/></w:rPr><w:t><w:p><w:r><w:t xml:space='preserve'>Setelah memeriksa dan meneliti berkas perkara pasca pengawasan yaitu: Perkara No.363/Pdt.G/2022/PA.LK, No.88/Pdt.G/2022/PA.LK, dan Perkara No.363/Pdt.G/2022/PA.LK diberikan pembinaan sbb :</w:t></w:r></w:p><w:p><w:r><w:t xml:space='preserve'></w:t></w:r></w:p><w:p><w:r><w:t xml:space='preserve'></w:t></w:r></w:p><w:p><w:pPr><w:pStyle w:val='StyleBulletNumber'/><w:numPr><w:ilvl w:val='0'/><w:numId w:val='1'/></w:numPr><w:rPr></w:rPr></w:pPr><w:r><w:rPr></w:rPr><w:t xml:space='preserve'>Didalam PHS PihakTergugat sudah dibolehkan mengajukan jawaban dan membawasaksi-saksi pada sidang pertama. Seharusnya pada sidangpertama  untuk perkara ceraigugat/cerai talak terlebih dahulu diberikan kesempatan kepada pihak untukmelakukan mediasi dengan bantuan mediator. Untuk mengatasinya agar disediakan blanko PHS yang disesuaikan denganperkara yang diajukan, termasuk juga untuk relaas yang disesuaikanpula dengan PHS ;</w:t></w:r></w:p><w:p><w:pPr><w:pStyle w:val='StyleBulletNumber'/><w:numPr><w:ilvl w:val='0'/><w:numId w:val='1'/></w:numPr><w:rPr></w:rPr></w:pPr><w:r><w:rPr></w:rPr><w:t xml:space='preserve'>Didalam PMH jika terjadi perubahan majelis, makadidalam konsideran dijelaskan alasan terjadi perubahan majelis itu;</w:t></w:r></w:p><w:p><w:pPr><w:pStyle w:val='StyleBulletNumber'/><w:numPr><w:ilvl w:val='0'/><w:numId w:val='1'/></w:numPr><w:rPr></w:rPr></w:pPr><w:r><w:rPr></w:rPr><w:t xml:space='preserve'>Didalam penundaan sidang, alasan penundaandibuat sesuai kondisi yang seharusnya tanpa pengaruh prediksi kalauseandainya yang dipanggil tidak hadir. Dan jika ternyata yang dipanggil tidakhadir barulah dimuat acara selanjutnya didalam BAS;</w:t></w:r></w:p><w:p><w:pPr><w:pStyle w:val='StyleBulletNumber'/><w:numPr><w:ilvl w:val='0'/><w:numId w:val='1'/></w:numPr><w:rPr></w:rPr></w:pPr><w:r><w:rPr></w:rPr><w:t xml:space='preserve'>Agar sebelum menanda-tangani berita acarasidang diperiksa kembali sehingga tidak diketemukan lagi kesalasan padacopy paste;</w:t></w:r></w:p><w:p><w:pPr><w:pStyle w:val='StyleBulletNumber'/><w:numPr><w:ilvl w:val='0'/><w:numId w:val='1'/></w:numPr><w:rPr></w:rPr></w:pPr><w:r><w:rPr></w:rPr><w:t xml:space='preserve'>Untuk perkara yang disidangkan dengan Hakimtunggal, tidak lagi dipergunakan konsideran dengan Ketua Majelis ataupunHakim Ketua;</w:t></w:r></w:p><w:p><w:pPr><w:pStyle w:val='StyleBulletNumber'/><w:numPr><w:ilvl w:val='0'/><w:numId w:val='1'/></w:numPr><w:rPr></w:rPr></w:pPr><w:r><w:rPr></w:rPr><w:t xml:space='preserve'>Sebelum meminutasi perkara agar Ketua Majelisatau hakim anggota yang ditunjuk untuk memeriksa dan meneliti ulangkembali berkas perkara tersebut; </w:t></w:r></w:p><w:p><w:r><w:t xml:space='preserve'></w:t></w:r></w:p></w:t></w:r></w:p><w:p w14:paraId="1C685360" w14:textId="77777777" w:rsidR="00B92528" w:rsidRPr="00B92528" w:rsidRDefault="00B92528" w:rsidP="00B92528"><w:pPr><w:pStyle w:val="ListParagraph"/><w:rPr><w:rFonts w:eastAsia="Arial Unicode MS" w:cs="Times New Roman"/><w:b/></w:rPr></w:pPr></w:p><w:p w14:paraId="69534597" w14:textId="1D91A2AC"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w:t></w:r><w:proofErr w:type="spellStart"/><w:r w:rsidRPr="00B92528"><w:rPr><w:rFonts w:eastAsia="Arial Unicode MS"/><w:b/></w:rPr><w:t>Administrasi</w:t></w:r><w:proofErr w:type="spellEnd"/><w:r w:rsidRPr="00B92528"><w:rPr><w:rFonts w:eastAsia="Arial Unicode MS"/><w:b/></w:rPr><w:t xml:space="preserve"> Umum</w:t></w:r></w:p><w:p w14:paraId="771A529C" w14:textId="47E0185E" w:rsidR="00E91DE5" w:rsidRPr="00E91DE5" w:rsidRDefault="00E91DE5" w:rsidP="00A55B85"><w:pPr><w:spacing w:line="360" w:lineRule="auto"/><w:ind w:left="720"/><w:jc w:val="both"/><w:rPr><w:rFonts w:eastAsia="Arial Unicode MS"/><w:b/></w:rPr></w:pPr><w:r w:rsidRPr="00E91DE5"><w:rPr><w:rFonts w:eastAsia="Arial Unicode MS"/><w:bCs/></w:rPr><w:t></w:t></w:r></w:p><w:p w14:paraId="3AA1A924" w14:textId="77777777" w:rsidR="00B92528" w:rsidRPr="00B92528" w:rsidRDefault="00B92528" w:rsidP="00B92528"><w:pPr><w:pStyle w:val="ListParagraph"/><w:rPr><w:rFonts w:eastAsia="Arial Unicode MS" w:cs="Times New Roman"/><w:b/></w:rPr></w:pPr></w:p><w:p w14:paraId="66E2AA82" w14:textId="712E023B" w:rsidR="00B92528" w:rsidRDefault="00B92528" w:rsidP="00B92528"><w:pPr><w:numPr><w:ilvl w:val="0"/><w:numId w:val="31"/></w:numPr><w:spacing w:line="360" w:lineRule="auto"/><w:rPr><w:rFonts w:eastAsia="Arial Unicode MS"/><w:b/></w:rPr></w:pPr><w:proofErr w:type="spellStart"/><w:r w:rsidRPr="00B92528"><w:rPr><w:rFonts w:eastAsia="Arial Unicode MS"/><w:b/></w:rPr><w:t>Bidang</w:t></w:r><w:proofErr w:type="spellEnd"/><w:r w:rsidRPr="00B92528"><w:rPr><w:rFonts w:eastAsia="Arial Unicode MS"/><w:b/></w:rPr><w:t xml:space="preserve"> Kinerja </w:t></w:r><w:proofErr w:type="spellStart"/><w:r w:rsidRPr="00B92528"><w:rPr><w:rFonts w:eastAsia="Arial Unicode MS"/><w:b/></w:rPr><w:t>Layanan</w:t></w:r><w:proofErr w:type="spellEnd"/><w:r w:rsidRPr="00B92528"><w:rPr><w:rFonts w:eastAsia="Arial Unicode MS"/><w:b/></w:rPr><w:t xml:space="preserve"> Publik</w:t></w:r></w:p><w:p w14:paraId="0D18832E" w14:textId="006D2500" w:rsidR="00E91DE5" w:rsidRPr="00E91DE5" w:rsidRDefault="00E91DE5" w:rsidP="00A55B85"><w:pPr><w:spacing w:line="360" w:lineRule="auto"/><w:ind w:left="720"/><w:jc w:val="both"/><w:rPr><w:rFonts w:eastAsia="Arial Unicode MS"/><w:b/></w:rPr></w:pPr><w:r w:rsidRPr="00E91DE5"><w:rPr><w:rFonts w:eastAsia="Arial Unicode MS"/><w:bCs/></w:rPr><w:t></w:t></w:r></w:p><w:p w14:paraId="13174BDF" w14:textId="77777777" w:rsidR="00B92528" w:rsidRPr="00B92528" w:rsidRDefault="00B92528" w:rsidP="00B92528"><w:pPr><w:pBdr><w:top w:val="nil"/><w:left w:val="nil"/><w:bottom w:val="nil"/><w:right w:val="nil"/><w:between w:val="nil"/></w:pBdr><w:spacing w:line="360" w:lineRule="auto"/><w:jc w:val="center"/><w:rPr><w:rFonts w:eastAsia="Arial"/><w:b/></w:rPr></w:pPr></w:p><w:p w14:paraId="0D1CEF3F" w14:textId="2A12EDA0" w:rsidR="00B169AF" w:rsidRDefault="00B169AF" w:rsidP="00E91DE5"><w:pPr><w:pBdr><w:top w:val="nil"/><w:left w:val="nil"/><w:bottom w:val="nil"/><w:right w:val="nil"/><w:between w:val="nil"/></w:pBdr><w:spacing w:line="360" w:lineRule="auto"/><w:rPr><w:rFonts w:eastAsia="Arial"/><w:b/></w:rPr></w:pPr></w:p><w:p w14:paraId="0AB2FE0F" w14:textId="0FC94EA8" w:rsidR="00B169AF" w:rsidRDefault="00B169AF" w:rsidP="00B169AF"><w:pPr><w:spacing w:after="200" w:line="276" w:lineRule="auto"/><w:rPr><w:rFonts w:eastAsia="Arial"/><w:b/></w:rPr></w:pPr><w:r><w:rPr><w:rFonts w:eastAsia="Arial"/><w:b/></w:rPr><w:br w:type="page"/></w:r></w:p><w:p w14:paraId="33B3D076" w14:textId="21AA177B"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lastRenderedPageBreak/><w:t>BAB I</w:t></w:r><w:r w:rsidR="00B92528"><w:rPr><w:rFonts w:eastAsia="Arial"/><w:b/></w:rPr><w:t>V</w:t></w:r></w:p><w:p w14:paraId="145110EB" w14:textId="3EC1856C" w:rsidR="00263B59" w:rsidRPr="00FD71FE" w:rsidRDefault="00263B59" w:rsidP="00263B59"><w:pPr><w:pBdr><w:top w:val="nil"/><w:left w:val="nil"/><w:bottom w:val="nil"/><w:right w:val="nil"/><w:between w:val="nil"/></w:pBdr><w:spacing w:line="360" w:lineRule="auto"/><w:jc w:val="center"/><w:rPr><w:rFonts w:eastAsia="Arial"/><w:b/></w:rPr></w:pPr><w:r w:rsidRPr="00FD71FE"><w:rPr><w:rFonts w:eastAsia="Arial"/><w:b/></w:rPr><w:t xml:space="preserve">KESIMPULAN DAN </w:t></w:r><w:r w:rsidR="00723D1B"><w:rPr><w:rFonts w:eastAsia="Arial"/><w:b/></w:rPr><w:t>SARAN</w:t></w:r></w:p><w:p w14:paraId="0502B6E1" w14:textId="77777777" w:rsidR="00263B59" w:rsidRPr="00FD71FE" w:rsidRDefault="00263B59" w:rsidP="00263B59"><w:pPr><w:pBdr><w:top w:val="nil"/><w:left w:val="nil"/><w:bottom w:val="nil"/><w:right w:val="nil"/><w:between w:val="nil"/></w:pBdr><w:spacing w:line="360" w:lineRule="auto"/><w:ind w:left="720"/><w:jc w:val="center"/><w:rPr><w:rFonts w:eastAsia="Arial"/><w:b/></w:rPr></w:pPr></w:p><w:p w14:paraId="1E373338" w14:textId="63D16578" w:rsidR="00263B59" w:rsidRPr="00FD71FE" w:rsidRDefault="00263B59" w:rsidP="00263B59"><w:pPr><w:spacing w:line="360" w:lineRule="auto"/><w:jc w:val="both"/><w:rPr><w:rFonts w:eastAsia="Arial"/><w:b/></w:rPr></w:pPr><w:r w:rsidRPr="00FD71FE"><w:rPr><w:rFonts w:eastAsia="Arial"/><w:b/></w:rPr><w:t>A. Kesimpulan</w:t></w:r></w:p><w:p w14:paraId="6A0024A3" w14:textId="77777777" w:rsidR="005307A9" w:rsidRDefault="00DD7F0C"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Pr="00FD71FE"><w:rPr><w:rFonts w:eastAsia="Arial"/></w:rPr><w:t>hasil</w:t></w:r><w:proofErr w:type="spellEnd"/><w:r w:rsidRPr="00FD71FE"><w:rPr><w:rFonts w:eastAsia="Arial"/></w:rPr><w:t xml:space="preserve"> </w:t></w:r><w:r w:rsidR="00F676BD"><w:rPr><w:rFonts w:eastAsia="Arial"/></w:rPr><w:t xml:space="preserve">monitoring dan </w:t></w:r><w:proofErr w:type="spellStart"/><w:r w:rsidR="00F676BD"><w:rPr><w:rFonts w:eastAsia="Arial"/></w:rPr><w:t>evaluasi</w:t></w:r><w:proofErr w:type="spellEnd"/><w:r w:rsidRPr="00FD71FE"><w:rPr><w:rFonts w:eastAsia="Arial"/></w:rPr><w:t xml:space="preserve"> </w:t></w:r><w:r w:rsidR="00F676BD"><w:rPr><w:rFonts w:eastAsia="Arial"/></w:rPr><w:t xml:space="preserve">yang </w:t></w:r><w:proofErr w:type="spellStart"/><w:r w:rsidR="00F676BD"><w:rPr><w:rFonts w:eastAsia="Arial"/></w:rPr><w:t>telah</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terhadap</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Pr="00FD71FE"><w:rPr><w:rFonts w:eastAsia="Arial"/></w:rPr><w:t>sebagaimana</w:t></w:r><w:proofErr w:type="spellEnd"/><w:r w:rsidRPr="00FD71FE"><w:rPr><w:rFonts w:eastAsia="Arial"/></w:rPr><w:t xml:space="preserve"> </w:t></w:r><w:proofErr w:type="spellStart"/><w:r w:rsidRPr="00FD71FE"><w:rPr><w:rFonts w:eastAsia="Arial"/></w:rPr><w:t>telah</w:t></w:r><w:proofErr w:type="spellEnd"/><w:r w:rsidRPr="00FD71FE"><w:rPr><w:rFonts w:eastAsia="Arial"/></w:rPr><w:t xml:space="preserve"> </w:t></w:r><w:proofErr w:type="spellStart"/><w:r w:rsidRPr="00FD71FE"><w:rPr><w:rFonts w:eastAsia="Arial"/></w:rPr><w:t>diuraikan</w:t></w:r><w:proofErr w:type="spellEnd"/><w:r w:rsidRPr="00FD71FE"><w:rPr><w:rFonts w:eastAsia="Arial"/></w:rPr><w:t xml:space="preserve"> pada Bab II </w:t></w:r><w:proofErr w:type="spellStart"/><w:r w:rsidRPr="00FD71FE"><w:rPr><w:rFonts w:eastAsia="Arial"/></w:rPr><w:t>diatas</w:t></w:r><w:proofErr w:type="spellEnd"/><w:r w:rsidRPr="00FD71FE"><w:rPr><w:rFonts w:eastAsia="Arial"/></w:rPr><w:t xml:space="preserve">, </w:t></w:r><w:proofErr w:type="spellStart"/><w:r w:rsidRPr="00FD71FE"><w:rPr><w:rFonts w:eastAsia="Arial"/></w:rPr><w:t>dapat</w:t></w:r><w:proofErr w:type="spellEnd"/><w:r w:rsidRPr="00FD71FE"><w:rPr><w:rFonts w:eastAsia="Arial"/></w:rPr><w:t xml:space="preserve"> </w:t></w:r><w:proofErr w:type="spellStart"/><w:r w:rsidRPr="00FD71FE"><w:rPr><w:rFonts w:eastAsia="Arial"/></w:rPr><w:t>disimpulk</w:t></w:r><w:r w:rsidR="00FD71FE" w:rsidRPr="00FD71FE"><w:rPr><w:rFonts w:eastAsia="Arial"/></w:rPr><w:t>a</w:t></w:r><w:r w:rsidRPr="00FD71FE"><w:rPr><w:rFonts w:eastAsia="Arial"/></w:rPr><w:t>n</w:t></w:r><w:proofErr w:type="spellEnd"/><w:r w:rsidRPr="00FD71FE"><w:rPr><w:rFonts w:eastAsia="Arial"/></w:rPr><w:t xml:space="preserve"> </w:t></w:r><w:proofErr w:type="spellStart"/><w:r w:rsidR="00F676BD"><w:rPr><w:rFonts w:eastAsia="Arial"/></w:rPr><w:t>bahwa</w:t></w:r><w:proofErr w:type="spellEnd"/><w:r w:rsidR="00F676BD"><w:rPr><w:rFonts w:eastAsia="Arial"/></w:rPr><w:t xml:space="preserve"> </w:t></w:r><w:r w:rsidR="0092200D" w:rsidRPr="0092200D"><w:rPr><w:rFonts w:eastAsia="Arial"/></w:rPr><w:t>Pengadilan Agama Tanjung Pati</w:t></w:r><w:r w:rsidR="0092200D"><w:rPr><w:rFonts w:eastAsia="Arial"/></w:rPr><w:t xml:space="preserve"> </w:t></w:r><w:proofErr w:type="spellStart"/><w:r w:rsidR="00F676BD"><w:rPr><w:rFonts w:eastAsia="Arial"/></w:rPr><w:t>telah</w:t></w:r><w:proofErr w:type="spellEnd"/><w:r w:rsidR="00F676BD"><w:rPr><w:rFonts w:eastAsia="Arial"/></w:rPr><w:t xml:space="preserve"> </w:t></w:r><w:proofErr w:type="spellStart"/><w:r w:rsidR="00F676BD"><w:rPr><w:rFonts w:eastAsia="Arial"/></w:rPr><w:t>melakukan</w:t></w:r><w:proofErr w:type="spellEnd"/><w:r w:rsidR="00F676BD"><w:rPr><w:rFonts w:eastAsia="Arial"/></w:rPr><w:t xml:space="preserve"> </w:t></w:r><w:proofErr w:type="spellStart"/><w:r w:rsidR="00F676BD"><w:rPr><w:rFonts w:eastAsia="Arial"/></w:rPr><w:t>menindaklanj</w:t></w:r><w:r w:rsidR="002B2609"><w:rPr><w:rFonts w:eastAsia="Arial"/></w:rPr><w:t>u</w:t></w:r><w:r w:rsidR="00F676BD"><w:rPr><w:rFonts w:eastAsia="Arial"/></w:rPr><w:t>ti</w:t></w:r><w:proofErr w:type="spellEnd"/><w:r w:rsidR="00F676BD"><w:rPr><w:rFonts w:eastAsia="Arial"/></w:rPr><w:t xml:space="preserve"> </w:t></w:r><w:proofErr w:type="spellStart"/><w:r w:rsidR="00F676BD"><w:rPr><w:rFonts w:eastAsia="Arial"/></w:rPr><w:t>setiap</w:t></w:r><w:proofErr w:type="spellEnd"/><w:r w:rsidR="00F676BD"><w:rPr><w:rFonts w:eastAsia="Arial"/></w:rPr><w:t xml:space="preserve"> </w:t></w:r><w:proofErr w:type="spellStart"/><w:r w:rsidR="00F676BD"><w:rPr><w:rFonts w:eastAsia="Arial"/></w:rPr><w:t>uraian</w:t></w:r><w:proofErr w:type="spellEnd"/><w:r w:rsidR="00F676BD"><w:rPr><w:rFonts w:eastAsia="Arial"/></w:rPr><w:t xml:space="preserve"> </w:t></w:r><w:proofErr w:type="spellStart"/><w:r w:rsidR="00F676BD"><w:rPr><w:rFonts w:eastAsia="Arial"/></w:rPr><w:t>hasil</w:t></w:r><w:proofErr w:type="spellEnd"/><w:r w:rsidR="00F676BD"><w:rPr><w:rFonts w:eastAsia="Arial"/></w:rPr><w:t xml:space="preserve"> </w:t></w:r><w:proofErr w:type="spellStart"/><w:r w:rsidR="00F676BD"><w:rPr><w:rFonts w:eastAsia="Arial"/></w:rPr><w:t>pemeriksaan</w:t></w:r><w:proofErr w:type="spellEnd"/><w:r w:rsidR="00F676BD"><w:rPr><w:rFonts w:eastAsia="Arial"/></w:rPr><w:t xml:space="preserve">, </w:t></w:r><w:proofErr w:type="spellStart"/><w:r w:rsidR="00F676BD"><w:rPr><w:rFonts w:eastAsia="Arial"/></w:rPr><w:t>namun</w:t></w:r><w:proofErr w:type="spellEnd"/><w:r w:rsidR="00F676BD"><w:rPr><w:rFonts w:eastAsia="Arial"/></w:rPr><w:t xml:space="preserve"> </w:t></w:r><w:proofErr w:type="spellStart"/><w:r w:rsidR="00F676BD"><w:rPr><w:rFonts w:eastAsia="Arial"/></w:rPr><w:t>tindak</w:t></w:r><w:proofErr w:type="spellEnd"/><w:r w:rsidR="00F676BD"><w:rPr><w:rFonts w:eastAsia="Arial"/></w:rPr><w:t xml:space="preserve"> </w:t></w:r><w:proofErr w:type="spellStart"/><w:r w:rsidR="00F676BD"><w:rPr><w:rFonts w:eastAsia="Arial"/></w:rPr><w:t>lanjut</w:t></w:r><w:proofErr w:type="spellEnd"/><w:r w:rsidR="00F676BD"><w:rPr><w:rFonts w:eastAsia="Arial"/></w:rPr><w:t xml:space="preserve"> pada </w:t></w:r><w:proofErr w:type="spellStart"/><w:r w:rsidR="00F676BD"><w:rPr><w:rFonts w:eastAsia="Arial"/></w:rPr><w:t>beberapa</w:t></w:r><w:proofErr w:type="spellEnd"/><w:r w:rsidR="00F676BD"><w:rPr><w:rFonts w:eastAsia="Arial"/></w:rPr><w:t xml:space="preserve"> </w:t></w:r><w:proofErr w:type="spellStart"/><w:r w:rsidR="00F676BD"><w:rPr><w:rFonts w:eastAsia="Arial"/></w:rPr><w:t>temuan</w:t></w:r><w:proofErr w:type="spellEnd"/><w:r w:rsidR="00F676BD"><w:rPr><w:rFonts w:eastAsia="Arial"/></w:rPr><w:t xml:space="preserve"> </w:t></w:r><w:proofErr w:type="spellStart"/><w:r w:rsidR="00F676BD"><w:rPr><w:rFonts w:eastAsia="Arial"/></w:rPr><w:t>belum</w:t></w:r><w:proofErr w:type="spellEnd"/><w:r w:rsidR="00F676BD"><w:rPr><w:rFonts w:eastAsia="Arial"/></w:rPr><w:t xml:space="preserve"> </w:t></w:r><w:proofErr w:type="spellStart"/><w:r w:rsidR="00F676BD"><w:rPr><w:rFonts w:eastAsia="Arial"/></w:rPr><w:t>dilaksanakan</w:t></w:r><w:proofErr w:type="spellEnd"/><w:r w:rsidR="00F676BD"><w:rPr><w:rFonts w:eastAsia="Arial"/></w:rPr><w:t xml:space="preserve"> </w:t></w:r><w:proofErr w:type="spellStart"/><w:r w:rsidR="00F676BD"><w:rPr><w:rFonts w:eastAsia="Arial"/></w:rPr><w:t>sebagaimana</w:t></w:r><w:proofErr w:type="spellEnd"/><w:r w:rsidR="00F676BD"><w:rPr><w:rFonts w:eastAsia="Arial"/></w:rPr><w:t xml:space="preserve"> </w:t></w:r><w:proofErr w:type="spellStart"/><w:r w:rsidR="00F676BD"><w:rPr><w:rFonts w:eastAsia="Arial"/></w:rPr><w:t>mestinya</w:t></w:r><w:proofErr w:type="spellEnd"/><w:r w:rsidR="00A90CFD"><w:rPr><w:rFonts w:eastAsia="Arial"/></w:rPr><w:t>.</w:t></w:r><w:r w:rsidR="00F676BD"><w:rPr><w:rFonts w:eastAsia="Arial"/></w:rPr><w:t xml:space="preserve"> </w:t></w:r></w:p><w:p w14:paraId="21232949" w14:textId="06FB1924" w:rsidR="00DD7F0C" w:rsidRDefault="00E91DE5" w:rsidP="00DD7F0C"><w:pPr><w:spacing w:line="360" w:lineRule="auto"/><w:ind w:left="284"/><w:jc w:val="both"/><w:rPr><w:rFonts w:eastAsia="Arial"/></w:rPr></w:pPr><w:r w:rsidRPr="00E91DE5"><w:rPr><w:rFonts w:eastAsia="Arial Unicode MS"/><w:bCs/></w:rPr><w:t></w:t></w:r></w:p><w:p w14:paraId="3E185020" w14:textId="45C6AFFF" w:rsidR="00A90CFD" w:rsidRDefault="00A90CFD" w:rsidP="00DD7F0C"><w:pPr><w:spacing w:line="360" w:lineRule="auto"/><w:ind w:left="284"/><w:jc w:val="both"/><w:rPr><w:rFonts w:eastAsia="Arial"/></w:rPr></w:pPr></w:p><w:p w14:paraId="11F9BF46" w14:textId="66BB975F" w:rsidR="00263B59" w:rsidRPr="00FD71FE" w:rsidRDefault="00263B59" w:rsidP="00263B59"><w:pPr><w:spacing w:line="360" w:lineRule="auto"/><w:jc w:val="both"/><w:rPr><w:rFonts w:eastAsia="Arial"/><w:b/></w:rPr></w:pPr><w:r w:rsidRPr="00FD71FE"><w:rPr><w:rFonts w:eastAsia="Arial"/><w:b/></w:rPr><w:t xml:space="preserve">B. </w:t></w:r><w:r w:rsidR="00723D1B"><w:rPr><w:rFonts w:eastAsia="Arial"/><w:b/></w:rPr><w:t>Saran</w:t></w:r></w:p><w:p w14:paraId="29E72820" w14:textId="659C5EAD" w:rsidR="00A90CFD" w:rsidRDefault="00263B59" w:rsidP="00DD7F0C"><w:pPr><w:spacing w:line="360" w:lineRule="auto"/><w:ind w:left="284"/><w:jc w:val="both"/><w:rPr><w:rFonts w:eastAsia="Arial"/></w:rPr></w:pPr><w:proofErr w:type="spellStart"/><w:r w:rsidRPr="00FD71FE"><w:rPr><w:rFonts w:eastAsia="Arial"/></w:rPr><w:t>Berdasarkan</w:t></w:r><w:proofErr w:type="spellEnd"/><w:r w:rsidRPr="00FD71FE"><w:rPr><w:rFonts w:eastAsia="Arial"/></w:rPr><w:t xml:space="preserve"> </w:t></w:r><w:proofErr w:type="spellStart"/><w:r w:rsidR="00DD7F0C" w:rsidRPr="00FD71FE"><w:rPr><w:rFonts w:eastAsia="Arial"/></w:rPr><w:t>kesimpulan</w:t></w:r><w:proofErr w:type="spellEnd"/><w:r w:rsidR="00DD7F0C" w:rsidRPr="00FD71FE"><w:rPr><w:rFonts w:eastAsia="Arial"/></w:rPr><w:t xml:space="preserve"> </w:t></w:r><w:proofErr w:type="spellStart"/><w:r w:rsidR="00DD7F0C" w:rsidRPr="00FD71FE"><w:rPr><w:rFonts w:eastAsia="Arial"/></w:rPr><w:t>tersebut</w:t></w:r><w:proofErr w:type="spellEnd"/><w:r w:rsidR="00DD7F0C" w:rsidRPr="00FD71FE"><w:rPr><w:rFonts w:eastAsia="Arial"/></w:rPr><w:t xml:space="preserve"> </w:t></w:r><w:proofErr w:type="spellStart"/><w:r w:rsidR="00DD7F0C" w:rsidRPr="00FD71FE"><w:rPr><w:rFonts w:eastAsia="Arial"/></w:rPr><w:t>diatas</w:t></w:r><w:proofErr w:type="spellEnd"/><w:r w:rsidR="00DD7F0C" w:rsidRPr="00FD71FE"><w:rPr><w:rFonts w:eastAsia="Arial"/></w:rPr><w:t xml:space="preserve">, </w:t></w:r><w:proofErr w:type="spellStart"/><w:r w:rsidR="00DD7F0C" w:rsidRPr="00FD71FE"><w:rPr><w:rFonts w:eastAsia="Arial"/></w:rPr><w:t>direkomendasikan</w:t></w:r><w:proofErr w:type="spellEnd"/><w:r w:rsidR="00DD7F0C" w:rsidRPr="00FD71FE"><w:rPr><w:rFonts w:eastAsia="Arial"/></w:rPr><w:t xml:space="preserve"> </w:t></w:r><w:proofErr w:type="spellStart"/><w:r w:rsidR="00A90CFD"><w:rPr><w:rFonts w:eastAsia="Arial"/></w:rPr><w:t>kepada</w:t></w:r><w:proofErr w:type="spellEnd"/><w:r w:rsidR="00A90CFD"><w:rPr><w:rFonts w:eastAsia="Arial"/></w:rPr><w:t xml:space="preserve"> </w:t></w:r><w:proofErr w:type="spellStart"/><w:r w:rsidR="00A90CFD"><w:rPr><w:rFonts w:eastAsia="Arial"/></w:rPr><w:t>pimpinan</w:t></w:r><w:proofErr w:type="spellEnd"/><w:r w:rsidR="00A90CFD"><w:rPr><w:rFonts w:eastAsia="Arial"/></w:rPr><w:t xml:space="preserve"> </w:t></w:r><w:r w:rsidR="0092200D" w:rsidRPr="0092200D"><w:rPr><w:rFonts w:eastAsia="Arial"/></w:rPr><w:t>Pengadilan Agama Tanjung Pati</w:t></w:r><w:r w:rsidR="0092200D"><w:rPr><w:rFonts w:eastAsia="Arial"/></w:rPr><w:t xml:space="preserve"> </w:t></w:r><w:r w:rsidR="00A90CFD"><w:rPr><w:rFonts w:eastAsia="Arial"/></w:rPr><w:t xml:space="preserve">agar </w:t></w:r></w:p><w:p w14:paraId="2B924787" w14:textId="77777777" w:rsidR="00A90CFD" w:rsidRDefault="00A90CFD" w:rsidP="00A90CFD"><w:pPr><w:pStyle w:val="ListParagraph"/><w:numPr><w:ilvl w:val="3"/><w:numId w:val="29"/></w:numPr><w:spacing w:line="360" w:lineRule="auto"/><w:ind w:left="567" w:hanging="283"/><w:jc w:val="both"/><w:rPr><w:rFonts w:eastAsia="Arial" w:cs="Times New Roman"/><w:szCs w:val="24"/></w:rPr></w:pPr><w:proofErr w:type="spellStart"/><w:r w:rsidRPr="00A90CFD"><w:rPr><w:rFonts w:eastAsia="Arial" w:cs="Times New Roman"/><w:szCs w:val="24"/></w:rPr><w:t>Menjaga</w:t></w:r><w:proofErr w:type="spellEnd"/><w:r w:rsidRPr="00A90CFD"><w:rPr><w:rFonts w:eastAsia="Arial" w:cs="Times New Roman"/><w:szCs w:val="24"/></w:rPr><w:t xml:space="preserve"> </w:t></w:r><w:proofErr w:type="spellStart"/><w:r w:rsidRPr="00A90CFD"><w:rPr><w:rFonts w:eastAsia="Arial" w:cs="Times New Roman"/><w:szCs w:val="24"/></w:rPr><w:t>konsistensi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perbaikan-perbaikan</w:t></w:r><w:proofErr w:type="spellEnd"/><w:r w:rsidRPr="00A90CFD"><w:rPr><w:rFonts w:eastAsia="Arial" w:cs="Times New Roman"/><w:szCs w:val="24"/></w:rPr><w:t xml:space="preserve"> yang </w:t></w:r><w:proofErr w:type="spellStart"/><w:r w:rsidRPr="00A90CFD"><w:rPr><w:rFonts w:eastAsia="Arial" w:cs="Times New Roman"/><w:szCs w:val="24"/></w:rPr><w:t>telah</w:t></w:r><w:proofErr w:type="spellEnd"/><w:r w:rsidRPr="00A90CFD"><w:rPr><w:rFonts w:eastAsia="Arial" w:cs="Times New Roman"/><w:szCs w:val="24"/></w:rPr><w:t xml:space="preserve"> </w:t></w:r><w:proofErr w:type="spellStart"/><w:r w:rsidRPr="00A90CFD"><w:rPr><w:rFonts w:eastAsia="Arial" w:cs="Times New Roman"/><w:szCs w:val="24"/></w:rPr><w:t>dilaksanakan</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proofErr w:type="spellStart"/><w:r w:rsidRPr="00A90CFD"><w:rPr><w:rFonts w:eastAsia="Arial" w:cs="Times New Roman"/><w:szCs w:val="24"/></w:rPr><w:t>pemeriksaan</w:t></w:r><w:proofErr w:type="spellEnd"/><w:r w:rsidRPr="00A90CFD"><w:rPr><w:rFonts w:eastAsia="Arial" w:cs="Times New Roman"/><w:szCs w:val="24"/></w:rPr><w:t xml:space="preserve"> dan</w:t></w:r><w:r><w:rPr><w:rFonts w:eastAsia="Arial" w:cs="Times New Roman"/><w:szCs w:val="24"/></w:rPr><w:t>;</w:t></w:r></w:p><w:p w14:paraId="2F3CDBB6" w14:textId="77777777" w:rsidR="00E91DE5" w:rsidRDefault="00A90CFD" w:rsidP="00E91DE5"><w:pPr><w:pStyle w:val="ListParagraph"/><w:numPr><w:ilvl w:val="3"/><w:numId w:val="29"/></w:numPr><w:spacing w:line="360" w:lineRule="auto"/><w:ind w:left="567" w:hanging="283"/><w:jc w:val="both"/><w:rPr><w:rFonts w:eastAsia="Arial" w:cs="Times New Roman"/><w:szCs w:val="24"/></w:rPr></w:pPr><w:proofErr w:type="spellStart"/><w:r><w:rPr><w:rFonts w:eastAsia="Arial" w:cs="Times New Roman"/><w:szCs w:val="24"/></w:rPr><w:t>M</w:t></w:r><w:r w:rsidRPr="00A90CFD"><w:rPr><w:rFonts w:eastAsia="Arial" w:cs="Times New Roman"/><w:szCs w:val="24"/></w:rPr><w:t>elaksanakan</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w:t></w:r><w:proofErr w:type="spellStart"/><w:r w:rsidRPr="00A90CFD"><w:rPr><w:rFonts w:eastAsia="Arial" w:cs="Times New Roman"/><w:szCs w:val="24"/></w:rPr><w:t>kembali</w:t></w:r><w:proofErr w:type="spellEnd"/><w:r w:rsidRPr="00A90CFD"><w:rPr><w:rFonts w:eastAsia="Arial" w:cs="Times New Roman"/><w:szCs w:val="24"/></w:rPr><w:t xml:space="preserve"> </w:t></w:r><w:proofErr w:type="spellStart"/><w:r w:rsidRPr="00A90CFD"><w:rPr><w:rFonts w:eastAsia="Arial" w:cs="Times New Roman"/><w:szCs w:val="24"/></w:rPr><w:t>terhadap</w:t></w:r><w:proofErr w:type="spellEnd"/><w:r w:rsidRPr="00A90CFD"><w:rPr><w:rFonts w:eastAsia="Arial" w:cs="Times New Roman"/><w:szCs w:val="24"/></w:rPr><w:t xml:space="preserve"> </w:t></w:r><w:proofErr w:type="spellStart"/><w:r><w:rPr><w:rFonts w:eastAsia="Arial" w:cs="Times New Roman"/><w:szCs w:val="24"/></w:rPr><w:t>tindak</w:t></w:r><w:proofErr w:type="spellEnd"/><w:r><w:rPr><w:rFonts w:eastAsia="Arial" w:cs="Times New Roman"/><w:szCs w:val="24"/></w:rPr><w:t xml:space="preserve"> </w:t></w:r><w:proofErr w:type="spellStart"/><w:r><w:rPr><w:rFonts w:eastAsia="Arial" w:cs="Times New Roman"/><w:szCs w:val="24"/></w:rPr><w:t>lanjut</w:t></w:r><w:proofErr w:type="spellEnd"/><w:r><w:rPr><w:rFonts w:eastAsia="Arial" w:cs="Times New Roman"/><w:szCs w:val="24"/></w:rPr><w:t xml:space="preserve"> </w:t></w:r><w:proofErr w:type="spellStart"/><w:r w:rsidRPr="00A90CFD"><w:rPr><w:rFonts w:eastAsia="Arial" w:cs="Times New Roman"/><w:szCs w:val="24"/></w:rPr><w:t>temuan</w:t></w:r><w:proofErr w:type="spellEnd"/><w:r w:rsidRPr="00A90CFD"><w:rPr><w:rFonts w:eastAsia="Arial" w:cs="Times New Roman"/><w:szCs w:val="24"/></w:rPr><w:t xml:space="preserve"> </w:t></w:r><w:r><w:rPr><w:rFonts w:eastAsia="Arial" w:cs="Times New Roman"/><w:szCs w:val="24"/></w:rPr><w:t xml:space="preserve">yang </w:t></w:r><w:proofErr w:type="spellStart"/><w:r w:rsidRPr="00A90CFD"><w:rPr><w:rFonts w:eastAsia="Arial" w:cs="Times New Roman"/><w:szCs w:val="24"/></w:rPr><w:t>belum</w:t></w:r><w:proofErr w:type="spellEnd"/><w:r w:rsidRPr="00A90CFD"><w:rPr><w:rFonts w:eastAsia="Arial" w:cs="Times New Roman"/><w:szCs w:val="24"/></w:rPr><w:t xml:space="preserve"> </w:t></w:r><w:proofErr w:type="spellStart"/><w:r><w:rPr><w:rFonts w:eastAsia="Arial" w:cs="Times New Roman"/><w:szCs w:val="24"/></w:rPr><w:t>terlaksana</w:t></w:r><w:proofErr w:type="spellEnd"/><w:r w:rsidRPr="00A90CFD"><w:rPr><w:rFonts w:eastAsia="Arial" w:cs="Times New Roman"/><w:szCs w:val="24"/></w:rPr><w:t xml:space="preserve"> </w:t></w:r><w:proofErr w:type="spellStart"/><w:r w:rsidRPr="00A90CFD"><w:rPr><w:rFonts w:eastAsia="Arial" w:cs="Times New Roman"/><w:szCs w:val="24"/></w:rPr><w:t>sebagaimana</w:t></w:r><w:proofErr w:type="spellEnd"/><w:r w:rsidRPr="00A90CFD"><w:rPr><w:rFonts w:eastAsia="Arial" w:cs="Times New Roman"/><w:szCs w:val="24"/></w:rPr><w:t xml:space="preserve"> </w:t></w:r><w:proofErr w:type="spellStart"/><w:r w:rsidRPr="00A90CFD"><w:rPr><w:rFonts w:eastAsia="Arial" w:cs="Times New Roman"/><w:szCs w:val="24"/></w:rPr><w:t>mestinya</w:t></w:r><w:proofErr w:type="spellEnd"/><w:r w:rsidRPr="00A90CFD"><w:rPr><w:rFonts w:eastAsia="Arial" w:cs="Times New Roman"/><w:szCs w:val="24"/></w:rPr><w:t xml:space="preserve"> </w:t></w:r><w:proofErr w:type="spellStart"/><w:r><w:rPr><w:rFonts w:eastAsia="Arial" w:cs="Times New Roman"/><w:szCs w:val="24"/></w:rPr><w:t>berdasarkan</w:t></w:r><w:proofErr w:type="spellEnd"/><w:r><w:rPr><w:rFonts w:eastAsia="Arial" w:cs="Times New Roman"/><w:szCs w:val="24"/></w:rPr><w:t xml:space="preserve"> </w:t></w:r><w:proofErr w:type="spellStart"/><w:r><w:rPr><w:rFonts w:eastAsia="Arial" w:cs="Times New Roman"/><w:szCs w:val="24"/></w:rPr><w:t>catatan</w:t></w:r><w:proofErr w:type="spellEnd"/><w:r><w:rPr><w:rFonts w:eastAsia="Arial" w:cs="Times New Roman"/><w:szCs w:val="24"/></w:rPr><w:t xml:space="preserve"> yang </w:t></w:r><w:proofErr w:type="spellStart"/><w:r><w:rPr><w:rFonts w:eastAsia="Arial" w:cs="Times New Roman"/><w:szCs w:val="24"/></w:rPr><w:t>tercantum</w:t></w:r><w:proofErr w:type="spellEnd"/><w:r><w:rPr><w:rFonts w:eastAsia="Arial" w:cs="Times New Roman"/><w:szCs w:val="24"/></w:rPr><w:t xml:space="preserve"> pada </w:t></w:r><w:proofErr w:type="spellStart"/><w:r w:rsidRPr="00A90CFD"><w:rPr><w:rFonts w:eastAsia="Arial" w:cs="Times New Roman"/><w:szCs w:val="24"/></w:rPr><w:t>kolom</w:t></w:r><w:proofErr w:type="spellEnd"/><w:r w:rsidRPr="00A90CFD"><w:rPr><w:rFonts w:eastAsia="Arial" w:cs="Times New Roman"/><w:szCs w:val="24"/></w:rPr><w:t xml:space="preserve"> </w:t></w:r><w:proofErr w:type="spellStart"/><w:r w:rsidRPr="00A90CFD"><w:rPr><w:rFonts w:eastAsia="Arial" w:cs="Times New Roman"/><w:szCs w:val="24"/></w:rPr><w:t>hasil</w:t></w:r><w:proofErr w:type="spellEnd"/><w:r w:rsidRPr="00A90CFD"><w:rPr><w:rFonts w:eastAsia="Arial" w:cs="Times New Roman"/><w:szCs w:val="24"/></w:rPr><w:t xml:space="preserve"> </w:t></w:r><w:proofErr w:type="spellStart"/><w:r w:rsidRPr="00A90CFD"><w:rPr><w:rFonts w:eastAsia="Arial" w:cs="Times New Roman"/><w:szCs w:val="24"/></w:rPr><w:t>evaluasi</w:t></w:r><w:proofErr w:type="spellEnd"/><w:r w:rsidRPr="00A90CFD"><w:rPr><w:rFonts w:eastAsia="Arial" w:cs="Times New Roman"/><w:szCs w:val="24"/></w:rPr><w:t xml:space="preserve"> pada Bab II dan </w:t></w:r><w:r><w:rPr><w:rFonts w:eastAsia="Arial" w:cs="Times New Roman"/><w:szCs w:val="24"/></w:rPr><w:t xml:space="preserve">yang </w:t></w:r><w:proofErr w:type="spellStart"/><w:r><w:rPr><w:rFonts w:eastAsia="Arial" w:cs="Times New Roman"/><w:szCs w:val="24"/></w:rPr><w:t>telah</w:t></w:r><w:proofErr w:type="spellEnd"/><w:r><w:rPr><w:rFonts w:eastAsia="Arial" w:cs="Times New Roman"/><w:szCs w:val="24"/></w:rPr><w:t xml:space="preserve"> </w:t></w:r><w:proofErr w:type="spellStart"/><w:r><w:rPr><w:rFonts w:eastAsia="Arial" w:cs="Times New Roman"/><w:szCs w:val="24"/></w:rPr><w:t>diekspos</w:t></w:r><w:proofErr w:type="spellEnd"/><w:r><w:rPr><w:rFonts w:eastAsia="Arial" w:cs="Times New Roman"/><w:szCs w:val="24"/></w:rPr><w:t xml:space="preserve"> pada </w:t></w:r><w:proofErr w:type="spellStart"/><w:r><w:rPr><w:rFonts w:eastAsia="Arial" w:cs="Times New Roman"/><w:szCs w:val="24"/></w:rPr><w:t>penutupan</w:t></w:r><w:proofErr w:type="spellEnd"/><w:r><w:rPr><w:rFonts w:eastAsia="Arial" w:cs="Times New Roman"/><w:szCs w:val="24"/></w:rPr><w:t xml:space="preserve"> </w:t></w:r><w:proofErr w:type="spellStart"/><w:r><w:rPr><w:rFonts w:eastAsia="Arial" w:cs="Times New Roman"/><w:szCs w:val="24"/></w:rPr><w:t>kegiatan</w:t></w:r><w:proofErr w:type="spellEnd"/><w:r><w:rPr><w:rFonts w:eastAsia="Arial" w:cs="Times New Roman"/><w:szCs w:val="24"/></w:rPr><w:t xml:space="preserve"> monitoring dan </w:t></w:r><w:proofErr w:type="spellStart"/><w:r><w:rPr><w:rFonts w:eastAsia="Arial" w:cs="Times New Roman"/><w:szCs w:val="24"/></w:rPr><w:t>evaluasi</w:t></w:r><w:proofErr w:type="spellEnd"/><w:r w:rsidR="00E91DE5"><w:rPr><w:rFonts w:eastAsia="Arial" w:cs="Times New Roman"/><w:szCs w:val="24"/></w:rPr><w:t>.</w:t></w:r></w:p><w:p w14:paraId="7FAC9CC1" w14:textId="02DC252C" w:rsidR="001F5FA8" w:rsidRDefault="00E91DE5" w:rsidP="00E91DE5"><w:pPr><w:pStyle w:val="ListParagraph"/><w:spacing w:line="360" w:lineRule="auto"/><w:ind w:left="567"/><w:jc w:val="both"/><w:rPr><w:rFonts w:eastAsia="Arial Unicode MS" w:cs="Times New Roman"/><w:bCs/></w:rPr></w:pPr><w:r w:rsidRPr="00E91DE5"><w:rPr><w:rFonts w:eastAsia="Arial Unicode MS" w:cs="Times New Roman"/><w:bCs/></w:rPr><w:t></w:t></w:r></w:p><w:p w14:paraId="528AC3E1" w14:textId="77777777" w:rsidR="00E91DE5" w:rsidRPr="00E91DE5" w:rsidRDefault="00E91DE5" w:rsidP="00E91DE5"><w:pPr><w:pStyle w:val="ListParagraph"/><w:spacing w:line="360" w:lineRule="auto"/><w:ind w:left="567"/><w:jc w:val="both"/><w:rPr><w:rFonts w:eastAsia="Arial" w:cs="Times New Roman"/><w:szCs w:val="24"/></w:rPr></w:pPr></w:p><w:p w14:paraId="1D28E5AF" w14:textId="2766991A" w:rsidR="001F5FA8" w:rsidRPr="00FD71FE" w:rsidRDefault="00CD0C41" w:rsidP="002B2609"><w:pPr><w:spacing w:line="360" w:lineRule="auto"/><w:ind w:firstLine="1134"/><w:jc w:val="both"/><w:rPr><w:rFonts w:eastAsia="Arial"/></w:rPr></w:pPr><w:proofErr w:type="spellStart"/><w:r w:rsidRPr="00FD71FE"><w:rPr><w:rFonts w:eastAsia="Arial"/></w:rPr><w:t>Demikian</w:t></w:r><w:proofErr w:type="spellEnd"/><w:r w:rsidRPr="00FD71FE"><w:rPr><w:rFonts w:eastAsia="Arial"/></w:rPr><w:t xml:space="preserve"> </w:t></w:r><w:proofErr w:type="spellStart"/><w:r w:rsidR="00AA7B96" w:rsidRPr="00FD71FE"><w:rPr><w:rFonts w:eastAsia="Arial"/></w:rPr><w:t>laporan</w:t></w:r><w:proofErr w:type="spellEnd"/><w:r w:rsidR="00AA7B96" w:rsidRPr="00FD71FE"><w:rPr><w:rFonts w:eastAsia="Arial"/></w:rPr><w:t xml:space="preserve"> </w:t></w:r><w:r w:rsidR="00AA7B96" w:rsidRPr="002B2609"><w:rPr><w:rFonts w:eastAsia="Arial"/></w:rPr><w:t>monitoring</w:t></w:r><w:r w:rsidR="00AA7B96"><w:rPr><w:rFonts w:eastAsia="Arial"/></w:rPr><w:t xml:space="preserve"> dan </w:t></w:r><w:proofErr w:type="spellStart"/><w:r w:rsidR="00AA7B96"><w:rPr><w:rFonts w:eastAsia="Arial"/></w:rPr><w:t>evaluasi</w:t></w:r><w:proofErr w:type="spellEnd"/><w:r w:rsidR="00AA7B96"><w:rPr><w:rFonts w:eastAsia="Arial"/></w:rPr><w:t xml:space="preserve"> </w:t></w:r><w:proofErr w:type="spellStart"/><w:r w:rsidR="00AA7B96"><w:rPr><w:rFonts w:eastAsia="Arial"/></w:rPr><w:t>terhadap</w:t></w:r><w:proofErr w:type="spellEnd"/><w:r w:rsidR="00AA7B96"><w:rPr><w:rFonts w:eastAsia="Arial"/></w:rPr><w:t xml:space="preserve"> </w:t></w:r><w:proofErr w:type="spellStart"/><w:r w:rsidR="00AA7B96" w:rsidRPr="00FD71FE"><w:rPr><w:rFonts w:eastAsia="Arial"/></w:rPr><w:t>hasil</w:t></w:r><w:proofErr w:type="spellEnd"/><w:r w:rsidR="00AA7B96" w:rsidRPr="00FD71FE"><w:rPr><w:rFonts w:eastAsia="Arial"/></w:rPr><w:t xml:space="preserve"> </w:t></w:r><w:bookmarkStart w:id="1" w:name="_Hlk73710771"/><w:proofErr w:type="spellStart"/><w:r w:rsidR="00AA7B96" w:rsidRPr="00FD71FE"><w:rPr><w:rFonts w:eastAsia="Arial"/></w:rPr><w:t>pemeriksaan</w:t></w:r><w:proofErr w:type="spellEnd"/><w:r w:rsidR="00AA7B96" w:rsidRPr="00FD71FE"><w:rPr><w:rFonts w:eastAsia="Arial"/></w:rPr><w:t xml:space="preserve"> </w:t></w:r><w:proofErr w:type="spellStart"/><w:r w:rsidR="00AA7B96" w:rsidRPr="00FD71FE"><w:rPr><w:rFonts w:eastAsia="Arial"/></w:rPr><w:t>pengawasan</w:t></w:r><w:proofErr w:type="spellEnd"/><w:r w:rsidR="00AA7B96" w:rsidRPr="00FD71FE"><w:rPr><w:rFonts w:eastAsia="Arial"/></w:rPr><w:t xml:space="preserve"> </w:t></w:r><w:proofErr w:type="spellStart"/><w:r w:rsidR="00AA7B96" w:rsidRPr="00FD71FE"><w:rPr><w:rFonts w:eastAsia="Arial"/></w:rPr><w:t>rutin</w:t></w:r><w:proofErr w:type="spellEnd"/><w:r w:rsidR="00AA7B96" w:rsidRPr="00FD71FE"><w:rPr><w:rFonts w:eastAsia="Arial"/></w:rPr><w:t>/</w:t></w:r><w:proofErr w:type="spellStart"/><w:r w:rsidR="00AA7B96" w:rsidRPr="00FD71FE"><w:rPr><w:rFonts w:eastAsia="Arial"/></w:rPr><w:t>reguler</w:t></w:r><w:proofErr w:type="spellEnd"/><w:r w:rsidR="00AA7B96" w:rsidRPr="00FD71FE"><w:rPr><w:rFonts w:eastAsia="Arial"/></w:rPr><w:t xml:space="preserve"> </w:t></w:r><w:bookmarkEnd w:id="1"/><w:proofErr w:type="spellStart"/><w:r w:rsidRPr="00FD71FE"><w:rPr><w:rFonts w:eastAsia="Arial"/></w:rPr><w:t>ini</w:t></w:r><w:proofErr w:type="spellEnd"/><w:r w:rsidRPr="00FD71FE"><w:rPr><w:rFonts w:eastAsia="Arial"/></w:rPr><w:t xml:space="preserve"> </w:t></w:r><w:proofErr w:type="spellStart"/><w:r w:rsidRPr="00FD71FE"><w:rPr><w:rFonts w:eastAsia="Arial"/></w:rPr><w:t>dibuat</w:t></w:r><w:proofErr w:type="spellEnd"/><w:r w:rsidRPr="00FD71FE"><w:rPr><w:rFonts w:eastAsia="Arial"/></w:rPr><w:t xml:space="preserve"> dan </w:t></w:r><w:proofErr w:type="spellStart"/><w:r w:rsidRPr="00FD71FE"><w:rPr><w:rFonts w:eastAsia="Arial"/></w:rPr><w:t>ditandatangani</w:t></w:r><w:proofErr w:type="spellEnd"/><w:r w:rsidRPr="00FD71FE"><w:rPr><w:rFonts w:eastAsia="Arial"/></w:rPr><w:t xml:space="preserve"> oleh Tim </w:t></w:r><w:r w:rsidR="00672DEA"><w:rPr><w:rFonts w:eastAsia="Arial"/></w:rPr><w:t>Monitor</w:t></w:r><w:r w:rsidR="008567EC"><w:rPr><w:rFonts w:eastAsia="Arial"/></w:rPr><w:t>i</w:t></w:r><w:r w:rsidR="00672DEA"><w:rPr><w:rFonts w:eastAsia="Arial"/></w:rPr><w:t xml:space="preserve">ng dan </w:t></w:r><w:proofErr w:type="spellStart"/><w:r w:rsidR="00672DEA"><w:rPr><w:rFonts w:eastAsia="Arial"/></w:rPr><w:t>Evaluasi</w:t></w:r><w:proofErr w:type="spellEnd"/><w:r w:rsidRPr="00FD71FE"><w:rPr><w:rFonts w:eastAsia="Arial"/></w:rPr><w:t xml:space="preserve"> pada </w:t></w:r><w:proofErr w:type="spellStart"/><w:r w:rsidRPr="00FD71FE"><w:rPr><w:rFonts w:eastAsia="Arial"/></w:rPr><w:t>Pengadilan</w:t></w:r><w:proofErr w:type="spellEnd"/><w:r w:rsidRPr="00FD71FE"><w:rPr><w:rFonts w:eastAsia="Arial"/></w:rPr><w:t xml:space="preserve"> Tinggi Agama Padang</w:t></w:r></w:p><w:p w14:paraId="3D4CDED9" w14:textId="12ADB9F6" w:rsidR="00263B59" w:rsidRDefault="00263B59" w:rsidP="00263B59"><w:pPr><w:spacing w:line="360" w:lineRule="auto"/><w:jc w:val="both"/><w:rPr><w:rFonts w:eastAsia="Arial"/></w:rPr></w:pPr></w:p><w:p w14:paraId="1F710DF0" w14:textId="5ED5C854" w:rsidR="00672DEA" w:rsidRDefault="00672DEA" w:rsidP="00672DEA"><w:pPr><w:ind w:left="-142"/><w:jc w:val="center"/></w:pPr><w:r w:rsidRPr="00672DEA"><w:t>Padang, 26 Oktober 2022</w:t></w:r></w:p><w:p w14:paraId="4A732CA9" w14:textId="741AB8B6" w:rsidR="00672DEA" w:rsidRDefault="008567EC" w:rsidP="00672DEA"><w:pPr><w:ind w:left="-142"/><w:jc w:val="center"/></w:pPr><w:r w:rsidRPr="008567EC"><w:t xml:space="preserve">Tim Monitoring dan </w:t></w:r><w:proofErr w:type="spellStart"/><w:r w:rsidRPr="008567EC"><w:t>Evaluasi</w:t></w:r><w:proofErr w:type="spellEnd"/></w:p><w:p w14:paraId="2FA4887C" w14:textId="0CFCBB11" w:rsidR="00672DEA" w:rsidRDefault="00672DEA" w:rsidP="00672DEA"><w:pPr><w:ind w:left="-142"/><w:jc w:val="center"/></w:pPr></w:p><w:p w14:paraId="56A142E2" w14:textId="74B77A56" w:rsidR="00672DEA" w:rsidRDefault="00672DEA" w:rsidP="00672DEA"><w:pPr><w:ind w:left="-142"/><w:jc w:val="center"/></w:pPr></w:p><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1.</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Drs. H. Sulem Ahmad S.H., M.A.</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2.</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H. Masdi S.H.</w:t></w:r></w:p></w:tc><w:tc><w:tcPr><w:tcW w:w="4340" w:type="dxa"/></w:tcPr><w:p w14:paraId="70A831BF" w14:textId="5937F889" w:rsidR="00F741B7" w:rsidRPr="00A36B23" w:rsidRDefault="00F741B7" w:rsidP="00723D1B"><w:pPr><w:tabs><w:tab w:val="left" w:pos="1418"/></w:tabs><w:spacing w:line="312" w:lineRule="auto"/><w:jc w:val="right"/></w:pPr><w:r><w:rPr><w:lang w:val="en-US"/></w:rPr><w:t>(…………………………..)</w:t></w:r></w:p></w:tc></w:tr></w:tbl><w:tbl><w:tblPr><w:tblStyle w:val="TableGrid"/><w:tblW w:w="9352" w:type="dxa"/><w:jc w:val="center"/><w:tblBorders><w:top w:val="none" w:sz="0" w:space="0" w:color="auto"/><w:left w:val="none" w:sz="0" w:space="0" w:color="auto"/><w:bottom w:val="none" w:sz="0" w:space="0" w:color="auto"/><w:right w:val="none" w:sz="0" w:space="0" w:color="auto"/><w:insideH w:val="none" w:sz="0" w:space="0" w:color="auto"/><w:insideV w:val="none" w:sz="0" w:space="0" w:color="auto"/></w:tblBorders><w:tblCellMar><w:left w:w="0" w:type="dxa"/><w:right w:w="0" w:type="dxa"/></w:tblCellMar><w:tblLook w:val="04A0" w:firstRow="1" w:lastRow="0" w:firstColumn="1" w:lastColumn="0" w:noHBand="0" w:noVBand="1"/></w:tblPr><w:tblGrid><w:gridCol w:w="481"/><w:gridCol w:w="90"/><w:gridCol w:w="4441"/><w:gridCol w:w="4340"/></w:tblGrid><w:tr w:rsidR="00F741B7" w:rsidRPr="00A36B23" w14:paraId="05DCDD9C" w14:textId="2FEEA121" w:rsidTr="00422E1B"><w:trPr><w:jc w:val="center"/></w:trPr><w:tc><w:tcPr><w:tcW w:w="481" w:type="dxa"/></w:tcPr><w:p w14:paraId="2B06986D" w14:textId="77777777" w:rsidR="00F741B7" w:rsidRPr="00A36B23" w:rsidRDefault="00F741B7" w:rsidP="00DD722B"><w:pPr><w:tabs><w:tab w:val="left" w:pos="1418"/></w:tabs><w:spacing w:line="312" w:lineRule="auto"/><w:jc w:val="both"/></w:pPr><w:r w:rsidRPr="00A36B23"><w:t>3.</w:t></w:r></w:p></w:tc><w:tc><w:tcPr><w:tcW w:w="90" w:type="dxa"/></w:tcPr><w:p w14:paraId="3712462B" w14:textId="77777777" w:rsidR="00F741B7" w:rsidRDefault="00F741B7" w:rsidP="00DD722B"><w:pPr><w:tabs><w:tab w:val="left" w:pos="1418"/></w:tabs><w:spacing w:line="312" w:lineRule="auto"/><w:jc w:val="both"/></w:pPr></w:p><w:p w14:paraId="4415CC5B" w14:textId="77777777" w:rsidR="00F741B7" w:rsidRPr="00A36B23" w:rsidRDefault="00F741B7" w:rsidP="00DD722B"><w:pPr><w:tabs><w:tab w:val="left" w:pos="1418"/></w:tabs><w:spacing w:line="312" w:lineRule="auto"/><w:jc w:val="both"/></w:pPr></w:p></w:tc><w:tc><w:tcPr><w:tcW w:w="4441" w:type="dxa"/></w:tcPr><w:p w14:paraId="0A1FED3C" w14:textId="180A4641" w:rsidR="00F741B7" w:rsidRPr="00F741B7" w:rsidRDefault="00F741B7" w:rsidP="00F741B7"><w:pPr><w:tabs><w:tab w:val="left" w:pos="1418"/></w:tabs><w:spacing w:line="312" w:lineRule="auto"/></w:pPr><w:r w:rsidRPr="00A36B23"><w:t>Fadhliamin S.SI.</w:t></w:r></w:p></w:tc><w:tc><w:tcPr><w:tcW w:w="4340" w:type="dxa"/></w:tcPr><w:p w14:paraId="70A831BF" w14:textId="5937F889" w:rsidR="00F741B7" w:rsidRPr="00A36B23" w:rsidRDefault="00F741B7" w:rsidP="00723D1B"><w:pPr><w:tabs><w:tab w:val="left" w:pos="1418"/></w:tabs><w:spacing w:line="312" w:lineRule="auto"/><w:jc w:val="right"/></w:pPr><w:r><w:rPr><w:lang w:val="en-US"/></w:rPr><w:t>(…………………………..)</w:t></w:r></w:p></w:tc></w:tr></w:tbl><w:p w14:paraId="4776DA2B" w14:textId="77777777" w:rsidR="00AC4F6D" w:rsidRDefault="00AC4F6D" w:rsidP="00672DEA"><w:pPr><w:ind w:left="-142"/><w:jc w:val="center"/></w:pPr></w:p><w:p w14:paraId="4513FDAD" w14:textId="3DDD18E6" w:rsidR="00B54564" w:rsidRPr="008567EC" w:rsidRDefault="00B54564" w:rsidP="001D7776"><w:pPr><w:tabs><w:tab w:val="center" w:pos="6804"/></w:tabs><w:jc w:val="center"/></w:pPr></w:p><w:sectPr w:rsidR="00B54564" w:rsidRPr="008567EC" w:rsidSect="00AA7B96"><w:footerReference w:type="default" r:id="rId11"/><w:pgSz w:w="12242" w:h="18722" w:code="258"/><w:pgMar w:top="1440" w:right="1440" w:bottom="1440" w:left="1440" w:header="709" w:footer="709" w:gutter="0"/><w:cols w:space="708"/><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EBD19" w14:textId="77777777" w:rsidR="009D0C51" w:rsidRDefault="009D0C51" w:rsidP="00131753">
      <w:r>
        <w:separator/>
      </w:r>
    </w:p>
  </w:endnote>
  <w:endnote w:type="continuationSeparator" w:id="0">
    <w:p w14:paraId="4C2A3732" w14:textId="77777777" w:rsidR="009D0C51" w:rsidRDefault="009D0C51" w:rsidP="00131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5204497C" w14:textId="77777777" w:rsidTr="00A63A07">
      <w:tc>
        <w:tcPr>
          <w:tcW w:w="4422" w:type="pct"/>
          <w:tcBorders>
            <w:top w:val="single" w:sz="4" w:space="0" w:color="000000"/>
          </w:tcBorders>
        </w:tcPr>
        <w:p w14:paraId="03D56BF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2D9BEDF3" w14:textId="77777777" w:rsidR="00131753" w:rsidRPr="000D2A52"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983FB75" w14:textId="77777777" w:rsidR="00131753" w:rsidRDefault="001317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7D45237" w14:textId="77777777" w:rsidTr="00A63A07">
      <w:tc>
        <w:tcPr>
          <w:tcW w:w="4422" w:type="pct"/>
          <w:tcBorders>
            <w:top w:val="single" w:sz="4" w:space="0" w:color="000000"/>
          </w:tcBorders>
        </w:tcPr>
        <w:p w14:paraId="5C88C5F3"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061ED4BF"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5762F5F9" w14:textId="77777777" w:rsidR="00131753" w:rsidRDefault="001317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766"/>
      <w:gridCol w:w="1146"/>
    </w:tblGrid>
    <w:tr w:rsidR="00131753" w14:paraId="6FBBAAC6" w14:textId="77777777" w:rsidTr="00A63A07">
      <w:tc>
        <w:tcPr>
          <w:tcW w:w="4422" w:type="pct"/>
          <w:tcBorders>
            <w:top w:val="single" w:sz="4" w:space="0" w:color="000000"/>
          </w:tcBorders>
        </w:tcPr>
        <w:p w14:paraId="5A285C69" w14:textId="77777777" w:rsidR="00131753" w:rsidRPr="00131753" w:rsidRDefault="00131753" w:rsidP="00131753">
          <w:pPr>
            <w:pStyle w:val="Footer"/>
            <w:jc w:val="right"/>
            <w:rPr>
              <w:i/>
              <w:iCs/>
              <w:sz w:val="18"/>
              <w:szCs w:val="18"/>
            </w:rPr>
          </w:pPr>
          <w:proofErr w:type="spellStart"/>
          <w:r w:rsidRPr="00131753">
            <w:rPr>
              <w:i/>
              <w:iCs/>
              <w:sz w:val="18"/>
              <w:szCs w:val="18"/>
            </w:rPr>
            <w:t>Laporan</w:t>
          </w:r>
          <w:proofErr w:type="spellEnd"/>
          <w:r w:rsidRPr="00131753">
            <w:rPr>
              <w:i/>
              <w:iCs/>
              <w:sz w:val="18"/>
              <w:szCs w:val="18"/>
            </w:rPr>
            <w:t xml:space="preserve"> </w:t>
          </w:r>
          <w:proofErr w:type="spellStart"/>
          <w:r w:rsidRPr="00131753">
            <w:rPr>
              <w:i/>
              <w:iCs/>
              <w:sz w:val="18"/>
              <w:szCs w:val="18"/>
            </w:rPr>
            <w:t>Monitong</w:t>
          </w:r>
          <w:proofErr w:type="spellEnd"/>
          <w:r w:rsidRPr="00131753">
            <w:rPr>
              <w:i/>
              <w:iCs/>
              <w:sz w:val="18"/>
              <w:szCs w:val="18"/>
            </w:rPr>
            <w:t xml:space="preserve"> dan </w:t>
          </w:r>
          <w:proofErr w:type="spellStart"/>
          <w:r w:rsidRPr="00131753">
            <w:rPr>
              <w:i/>
              <w:iCs/>
              <w:sz w:val="18"/>
              <w:szCs w:val="18"/>
            </w:rPr>
            <w:t>Evaluasi</w:t>
          </w:r>
          <w:proofErr w:type="spellEnd"/>
          <w:r w:rsidRPr="00131753">
            <w:rPr>
              <w:i/>
              <w:iCs/>
              <w:sz w:val="18"/>
              <w:szCs w:val="18"/>
            </w:rPr>
            <w:t xml:space="preserve"> </w:t>
          </w:r>
          <w:proofErr w:type="spellStart"/>
          <w:r w:rsidRPr="00131753">
            <w:rPr>
              <w:i/>
              <w:iCs/>
              <w:sz w:val="18"/>
              <w:szCs w:val="18"/>
            </w:rPr>
            <w:t>Pengadilan</w:t>
          </w:r>
          <w:proofErr w:type="spellEnd"/>
          <w:r w:rsidRPr="00131753">
            <w:rPr>
              <w:i/>
              <w:iCs/>
              <w:sz w:val="18"/>
              <w:szCs w:val="18"/>
            </w:rPr>
            <w:t xml:space="preserve"> Tinggi Agama Padang</w:t>
          </w:r>
        </w:p>
      </w:tc>
      <w:tc>
        <w:tcPr>
          <w:tcW w:w="578" w:type="pct"/>
          <w:tcBorders>
            <w:top w:val="single" w:sz="4" w:space="0" w:color="ED7D31"/>
          </w:tcBorders>
          <w:shd w:val="clear" w:color="auto" w:fill="C45911"/>
        </w:tcPr>
        <w:p w14:paraId="596E18D6" w14:textId="77777777" w:rsidR="00131753" w:rsidRPr="00C21AC7" w:rsidRDefault="00131753" w:rsidP="00131753">
          <w:pPr>
            <w:pStyle w:val="Header"/>
            <w:jc w:val="center"/>
            <w:rPr>
              <w:color w:val="FFFFFF"/>
            </w:rPr>
          </w:pPr>
          <w:r w:rsidRPr="00C21AC7">
            <w:rPr>
              <w:color w:val="auto"/>
            </w:rPr>
            <w:fldChar w:fldCharType="begin"/>
          </w:r>
          <w:r>
            <w:instrText xml:space="preserve"> PAGE   \* MERGEFORMAT </w:instrText>
          </w:r>
          <w:r w:rsidRPr="00C21AC7">
            <w:rPr>
              <w:color w:val="auto"/>
            </w:rPr>
            <w:fldChar w:fldCharType="separate"/>
          </w:r>
          <w:r>
            <w:t>i</w:t>
          </w:r>
          <w:r w:rsidRPr="00C21AC7">
            <w:rPr>
              <w:noProof/>
              <w:color w:val="FFFFFF"/>
            </w:rPr>
            <w:fldChar w:fldCharType="end"/>
          </w:r>
        </w:p>
      </w:tc>
    </w:tr>
  </w:tbl>
  <w:p w14:paraId="0D935064" w14:textId="77777777" w:rsidR="00131753" w:rsidRDefault="00131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187D3" w14:textId="77777777" w:rsidR="009D0C51" w:rsidRDefault="009D0C51" w:rsidP="00131753">
      <w:r>
        <w:separator/>
      </w:r>
    </w:p>
  </w:footnote>
  <w:footnote w:type="continuationSeparator" w:id="0">
    <w:p w14:paraId="7FAF1EE0" w14:textId="77777777" w:rsidR="009D0C51" w:rsidRDefault="009D0C51" w:rsidP="001317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3AEE9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5"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1"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3A91073"/>
    <w:multiLevelType w:val="hybridMultilevel"/>
    <w:tmpl w:val="239463BA"/>
    <w:lvl w:ilvl="0" w:tplc="9D148BC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CE6734C"/>
    <w:multiLevelType w:val="hybridMultilevel"/>
    <w:tmpl w:val="D78A8966"/>
    <w:lvl w:ilvl="0" w:tplc="633ED18E">
      <w:start w:val="1"/>
      <w:numFmt w:val="bullet"/>
      <w:pStyle w:val="StyleBulletNumber"/>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DA390D"/>
    <w:multiLevelType w:val="hybridMultilevel"/>
    <w:tmpl w:val="F27C159E"/>
    <w:lvl w:ilvl="0" w:tplc="3809000F">
      <w:start w:val="1"/>
      <w:numFmt w:val="decimal"/>
      <w:lvlText w:val="%1."/>
      <w:lvlJc w:val="left"/>
      <w:pPr>
        <w:ind w:left="1004" w:hanging="360"/>
      </w:pPr>
    </w:lvl>
    <w:lvl w:ilvl="1" w:tplc="38090019" w:tentative="1">
      <w:start w:val="1"/>
      <w:numFmt w:val="lowerLetter"/>
      <w:lvlText w:val="%2."/>
      <w:lvlJc w:val="left"/>
      <w:pPr>
        <w:ind w:left="1724" w:hanging="360"/>
      </w:pPr>
    </w:lvl>
    <w:lvl w:ilvl="2" w:tplc="3809001B">
      <w:start w:val="1"/>
      <w:numFmt w:val="lowerRoman"/>
      <w:lvlText w:val="%3."/>
      <w:lvlJc w:val="right"/>
      <w:pPr>
        <w:ind w:left="2444" w:hanging="180"/>
      </w:pPr>
    </w:lvl>
    <w:lvl w:ilvl="3" w:tplc="B5BA4CE0">
      <w:start w:val="1"/>
      <w:numFmt w:val="decimal"/>
      <w:lvlText w:val="%4."/>
      <w:lvlJc w:val="left"/>
      <w:pPr>
        <w:ind w:left="3164" w:hanging="360"/>
      </w:pPr>
      <w:rPr>
        <w:rFonts w:ascii="Times New Roman" w:hAnsi="Times New Roman" w:cs="Times New Roman" w:hint="default"/>
        <w:sz w:val="24"/>
        <w:szCs w:val="24"/>
      </w:r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26"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7"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7A025FCC"/>
    <w:multiLevelType w:val="hybridMultilevel"/>
    <w:tmpl w:val="51D6F57A"/>
    <w:lvl w:ilvl="0" w:tplc="B69C10E8">
      <w:numFmt w:val="bullet"/>
      <w:lvlText w:val="-"/>
      <w:lvlJc w:val="left"/>
      <w:pPr>
        <w:ind w:left="720" w:hanging="360"/>
      </w:pPr>
      <w:rPr>
        <w:rFonts w:ascii="Arial" w:eastAsia="Times New Roman" w:hAnsi="Arial" w:cs="Aria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2"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7265785">
    <w:abstractNumId w:val="22"/>
  </w:num>
  <w:num w:numId="2" w16cid:durableId="706489177">
    <w:abstractNumId w:val="13"/>
  </w:num>
  <w:num w:numId="3" w16cid:durableId="1649702409">
    <w:abstractNumId w:val="15"/>
  </w:num>
  <w:num w:numId="4" w16cid:durableId="1399741684">
    <w:abstractNumId w:val="21"/>
  </w:num>
  <w:num w:numId="5" w16cid:durableId="20208644">
    <w:abstractNumId w:val="20"/>
  </w:num>
  <w:num w:numId="6" w16cid:durableId="1190340525">
    <w:abstractNumId w:val="5"/>
  </w:num>
  <w:num w:numId="7" w16cid:durableId="1204950267">
    <w:abstractNumId w:val="30"/>
  </w:num>
  <w:num w:numId="8" w16cid:durableId="2011180827">
    <w:abstractNumId w:val="28"/>
  </w:num>
  <w:num w:numId="9" w16cid:durableId="1020468493">
    <w:abstractNumId w:val="9"/>
  </w:num>
  <w:num w:numId="10" w16cid:durableId="1821580001">
    <w:abstractNumId w:val="11"/>
  </w:num>
  <w:num w:numId="11" w16cid:durableId="1316640897">
    <w:abstractNumId w:val="26"/>
  </w:num>
  <w:num w:numId="12" w16cid:durableId="317659972">
    <w:abstractNumId w:val="10"/>
  </w:num>
  <w:num w:numId="13" w16cid:durableId="1180970681">
    <w:abstractNumId w:val="3"/>
  </w:num>
  <w:num w:numId="14" w16cid:durableId="1498811743">
    <w:abstractNumId w:val="7"/>
  </w:num>
  <w:num w:numId="15" w16cid:durableId="1684699559">
    <w:abstractNumId w:val="29"/>
  </w:num>
  <w:num w:numId="16" w16cid:durableId="867134764">
    <w:abstractNumId w:val="12"/>
  </w:num>
  <w:num w:numId="17" w16cid:durableId="1607034153">
    <w:abstractNumId w:val="1"/>
  </w:num>
  <w:num w:numId="18" w16cid:durableId="1732338464">
    <w:abstractNumId w:val="27"/>
  </w:num>
  <w:num w:numId="19" w16cid:durableId="283925051">
    <w:abstractNumId w:val="23"/>
  </w:num>
  <w:num w:numId="20" w16cid:durableId="1890414026">
    <w:abstractNumId w:val="24"/>
  </w:num>
  <w:num w:numId="21" w16cid:durableId="445121735">
    <w:abstractNumId w:val="18"/>
  </w:num>
  <w:num w:numId="22" w16cid:durableId="812596919">
    <w:abstractNumId w:val="14"/>
  </w:num>
  <w:num w:numId="23" w16cid:durableId="563217499">
    <w:abstractNumId w:val="17"/>
  </w:num>
  <w:num w:numId="24" w16cid:durableId="280690698">
    <w:abstractNumId w:val="6"/>
  </w:num>
  <w:num w:numId="25" w16cid:durableId="935553235">
    <w:abstractNumId w:val="32"/>
  </w:num>
  <w:num w:numId="26" w16cid:durableId="1549760042">
    <w:abstractNumId w:val="4"/>
  </w:num>
  <w:num w:numId="27" w16cid:durableId="1238369197">
    <w:abstractNumId w:val="2"/>
  </w:num>
  <w:num w:numId="28" w16cid:durableId="1696998449">
    <w:abstractNumId w:val="31"/>
  </w:num>
  <w:num w:numId="29" w16cid:durableId="663701095">
    <w:abstractNumId w:val="25"/>
  </w:num>
  <w:num w:numId="30" w16cid:durableId="1911692889">
    <w:abstractNumId w:val="16"/>
  </w:num>
  <w:num w:numId="31" w16cid:durableId="1005210968">
    <w:abstractNumId w:val="8"/>
  </w:num>
  <w:num w:numId="32" w16cid:durableId="1442724558">
    <w:abstractNumId w:val="19"/>
  </w:num>
  <w:num w:numId="33" w16cid:durableId="133688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64"/>
    <w:rsid w:val="00055092"/>
    <w:rsid w:val="000D2A52"/>
    <w:rsid w:val="000E1327"/>
    <w:rsid w:val="00131753"/>
    <w:rsid w:val="00143080"/>
    <w:rsid w:val="00146530"/>
    <w:rsid w:val="001606E0"/>
    <w:rsid w:val="001702BA"/>
    <w:rsid w:val="001A0A93"/>
    <w:rsid w:val="001A2CF7"/>
    <w:rsid w:val="001D7776"/>
    <w:rsid w:val="001F5FA8"/>
    <w:rsid w:val="002128D8"/>
    <w:rsid w:val="00232A7E"/>
    <w:rsid w:val="00263B59"/>
    <w:rsid w:val="00270782"/>
    <w:rsid w:val="002B111A"/>
    <w:rsid w:val="002B2609"/>
    <w:rsid w:val="002C4830"/>
    <w:rsid w:val="00315592"/>
    <w:rsid w:val="00340515"/>
    <w:rsid w:val="00365C20"/>
    <w:rsid w:val="004026B1"/>
    <w:rsid w:val="00422E1B"/>
    <w:rsid w:val="004259C5"/>
    <w:rsid w:val="00441EAC"/>
    <w:rsid w:val="00467272"/>
    <w:rsid w:val="005307A9"/>
    <w:rsid w:val="005B064C"/>
    <w:rsid w:val="0061735D"/>
    <w:rsid w:val="00622080"/>
    <w:rsid w:val="00672DEA"/>
    <w:rsid w:val="00682AC5"/>
    <w:rsid w:val="006F33D7"/>
    <w:rsid w:val="00723D1B"/>
    <w:rsid w:val="007255C2"/>
    <w:rsid w:val="007434DD"/>
    <w:rsid w:val="007644B7"/>
    <w:rsid w:val="00795E85"/>
    <w:rsid w:val="007A419F"/>
    <w:rsid w:val="007B0746"/>
    <w:rsid w:val="007B6140"/>
    <w:rsid w:val="008567EC"/>
    <w:rsid w:val="00865FC4"/>
    <w:rsid w:val="00893788"/>
    <w:rsid w:val="008C2EC4"/>
    <w:rsid w:val="008F1224"/>
    <w:rsid w:val="0092200D"/>
    <w:rsid w:val="009557C8"/>
    <w:rsid w:val="00967877"/>
    <w:rsid w:val="00983C0B"/>
    <w:rsid w:val="009D0C51"/>
    <w:rsid w:val="009E2A23"/>
    <w:rsid w:val="009F08CA"/>
    <w:rsid w:val="00A06FEC"/>
    <w:rsid w:val="00A55B85"/>
    <w:rsid w:val="00A90CFD"/>
    <w:rsid w:val="00A94A6B"/>
    <w:rsid w:val="00AA478A"/>
    <w:rsid w:val="00AA7B96"/>
    <w:rsid w:val="00AB564A"/>
    <w:rsid w:val="00AC4F6D"/>
    <w:rsid w:val="00AF1258"/>
    <w:rsid w:val="00AF13EB"/>
    <w:rsid w:val="00B169AF"/>
    <w:rsid w:val="00B1777B"/>
    <w:rsid w:val="00B229BE"/>
    <w:rsid w:val="00B54564"/>
    <w:rsid w:val="00B92528"/>
    <w:rsid w:val="00BB1364"/>
    <w:rsid w:val="00BD7B18"/>
    <w:rsid w:val="00BF6557"/>
    <w:rsid w:val="00C1261F"/>
    <w:rsid w:val="00C24D8A"/>
    <w:rsid w:val="00C55F27"/>
    <w:rsid w:val="00C82E87"/>
    <w:rsid w:val="00CD0C41"/>
    <w:rsid w:val="00D12915"/>
    <w:rsid w:val="00D17FFE"/>
    <w:rsid w:val="00D66676"/>
    <w:rsid w:val="00DA15CF"/>
    <w:rsid w:val="00DD7F0C"/>
    <w:rsid w:val="00DE001E"/>
    <w:rsid w:val="00DE2D2D"/>
    <w:rsid w:val="00DE52E1"/>
    <w:rsid w:val="00DF555A"/>
    <w:rsid w:val="00DF66E6"/>
    <w:rsid w:val="00E25745"/>
    <w:rsid w:val="00E316C0"/>
    <w:rsid w:val="00E77658"/>
    <w:rsid w:val="00E91DE5"/>
    <w:rsid w:val="00ED6AAA"/>
    <w:rsid w:val="00EE0D0E"/>
    <w:rsid w:val="00F04EA7"/>
    <w:rsid w:val="00F36C34"/>
    <w:rsid w:val="00F64190"/>
    <w:rsid w:val="00F676BD"/>
    <w:rsid w:val="00F741B7"/>
    <w:rsid w:val="00FC0A06"/>
    <w:rsid w:val="00FD10A2"/>
    <w:rsid w:val="00FD71FE"/>
    <w:rsid w:val="00FF44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000000"/>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5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1702BA"/>
    <w:pPr>
      <w:spacing w:after="160" w:line="259" w:lineRule="auto"/>
      <w:ind w:left="720"/>
      <w:contextualSpacing/>
    </w:pPr>
    <w:rPr>
      <w:rFonts w:eastAsia="Calibri" w:cs="Calibri"/>
      <w:szCs w:val="22"/>
      <w:lang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31753"/>
    <w:pPr>
      <w:tabs>
        <w:tab w:val="center" w:pos="4513"/>
        <w:tab w:val="right" w:pos="9026"/>
      </w:tabs>
    </w:pPr>
  </w:style>
  <w:style w:type="character" w:customStyle="1" w:styleId="HeaderChar">
    <w:name w:val="Header Char"/>
    <w:basedOn w:val="DefaultParagraphFont"/>
    <w:link w:val="Header"/>
    <w:uiPriority w:val="99"/>
    <w:rsid w:val="00131753"/>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131753"/>
    <w:pPr>
      <w:tabs>
        <w:tab w:val="center" w:pos="4513"/>
        <w:tab w:val="right" w:pos="9026"/>
      </w:tabs>
    </w:pPr>
  </w:style>
  <w:style w:type="character" w:customStyle="1" w:styleId="FooterChar">
    <w:name w:val="Footer Char"/>
    <w:basedOn w:val="DefaultParagraphFont"/>
    <w:link w:val="Footer"/>
    <w:uiPriority w:val="99"/>
    <w:rsid w:val="00131753"/>
    <w:rPr>
      <w:rFonts w:ascii="Times New Roman" w:eastAsia="Times New Roman" w:hAnsi="Times New Roman" w:cs="Times New Roman"/>
      <w:sz w:val="24"/>
      <w:szCs w:val="24"/>
      <w:lang w:val="id-ID" w:eastAsia="id-ID"/>
    </w:rPr>
  </w:style>
  <w:style w:type="paragraph" w:customStyle="1" w:styleId="StyleBulletNumber">
    <w:name w:val="StyleBulletNumber"/>
    <w:basedOn w:val="ListBullet"/>
    <w:qFormat/>
    <w:rsid w:val="009557C8"/>
    <w:pPr>
      <w:numPr>
        <w:numId w:val="32"/>
      </w:numPr>
      <w:tabs>
        <w:tab w:val="left" w:pos="4060"/>
      </w:tabs>
      <w:spacing w:line="360" w:lineRule="auto"/>
      <w:jc w:val="both"/>
    </w:pPr>
    <w:rPr>
      <w:szCs w:val="25"/>
    </w:rPr>
  </w:style>
  <w:style w:type="paragraph" w:styleId="ListBullet">
    <w:name w:val="List Bullet"/>
    <w:basedOn w:val="Normal"/>
    <w:uiPriority w:val="99"/>
    <w:semiHidden/>
    <w:unhideWhenUsed/>
    <w:rsid w:val="009557C8"/>
    <w:pPr>
      <w:numPr>
        <w:numId w:val="3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49143">
      <w:bodyDiv w:val="1"/>
      <w:marLeft w:val="0"/>
      <w:marRight w:val="0"/>
      <w:marTop w:val="0"/>
      <w:marBottom w:val="0"/>
      <w:divBdr>
        <w:top w:val="none" w:sz="0" w:space="0" w:color="auto"/>
        <w:left w:val="none" w:sz="0" w:space="0" w:color="auto"/>
        <w:bottom w:val="none" w:sz="0" w:space="0" w:color="auto"/>
        <w:right w:val="none" w:sz="0" w:space="0" w:color="auto"/>
      </w:divBdr>
      <w:divsChild>
        <w:div w:id="2010598402">
          <w:marLeft w:val="0"/>
          <w:marRight w:val="0"/>
          <w:marTop w:val="0"/>
          <w:marBottom w:val="0"/>
          <w:divBdr>
            <w:top w:val="none" w:sz="0" w:space="0" w:color="auto"/>
            <w:left w:val="none" w:sz="0" w:space="0" w:color="auto"/>
            <w:bottom w:val="none" w:sz="0" w:space="0" w:color="auto"/>
            <w:right w:val="none" w:sz="0" w:space="0" w:color="auto"/>
          </w:divBdr>
          <w:divsChild>
            <w:div w:id="1074007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7485">
      <w:bodyDiv w:val="1"/>
      <w:marLeft w:val="0"/>
      <w:marRight w:val="0"/>
      <w:marTop w:val="0"/>
      <w:marBottom w:val="0"/>
      <w:divBdr>
        <w:top w:val="none" w:sz="0" w:space="0" w:color="auto"/>
        <w:left w:val="none" w:sz="0" w:space="0" w:color="auto"/>
        <w:bottom w:val="none" w:sz="0" w:space="0" w:color="auto"/>
        <w:right w:val="none" w:sz="0" w:space="0" w:color="auto"/>
      </w:divBdr>
      <w:divsChild>
        <w:div w:id="1483153505">
          <w:marLeft w:val="0"/>
          <w:marRight w:val="0"/>
          <w:marTop w:val="0"/>
          <w:marBottom w:val="0"/>
          <w:divBdr>
            <w:top w:val="none" w:sz="0" w:space="0" w:color="auto"/>
            <w:left w:val="none" w:sz="0" w:space="0" w:color="auto"/>
            <w:bottom w:val="none" w:sz="0" w:space="0" w:color="auto"/>
            <w:right w:val="none" w:sz="0" w:space="0" w:color="auto"/>
          </w:divBdr>
          <w:divsChild>
            <w:div w:id="96974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C3C02F-FB05-4606-82F9-D80622DF9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7</Pages>
  <Words>948</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35</cp:revision>
  <cp:lastPrinted>2020-12-04T06:43:00Z</cp:lastPrinted>
  <dcterms:created xsi:type="dcterms:W3CDTF">2022-10-26T15:32:00Z</dcterms:created>
  <dcterms:modified xsi:type="dcterms:W3CDTF">2022-10-30T23:42:00Z</dcterms:modified>
</cp:coreProperties>
</file>