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Pertama, Pengadilan Tinggi Agama Padang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Payakumbuh pada tanggal 24 s.d. 25 Mei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Payakumbuh,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