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W3-A/3022/PS.00/XI/2022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Idris Latif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196404101993031002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Sekretaris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Fitrya Rafani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198905022015032002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Bendahara Tingkat Banding'Eselon 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dalam kegiatan ini dibebankan pada DIPA Pengadilan Tinggi Agama Padang Tahun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