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Talu</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20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Program kerja tahun 2022 PA Talu sampai dengan tanggal 20 Mei 2022, belum dibuat.</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 PA Talu harus segera menindaklanjuti temuan ini dan melaporkan hasilnya ke Ketua Tim BINWAS.</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Temuan dari berkas perkara yang diajukan banding, antara lain Nomor 455/Pdt.G/2020/PA Talu (Perkara banding No.13/Pdt.G/2021/PTA Pdg), Nomor 45/Pdt.G/2021/PA Talu (Perkara banding No. 6/Pdt.G/2021/PTA Pdg, Nomor 598/Pdt.G/2021/PA Talu (Perkara banding No. 21/Pdt.G/2022/PTA Pdg) Ditemukan Pemberkasan Perkara yang diajukan Banding ke PTA Padang (Bundel B) yang tidak sesuai dengan pedoman yang ada dalam Buku II, contoh Salinan Putusan PA ditempatkan sebagai lampiran atau pada bagian akhir.</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Pengadilan Agama Talu memberikan pembinaan kepada pejabat/petugas terkait, supaya pemberkasan perkara sesuai pedoman yang ada yaitu Buku II.</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Realisasi Angggaran DIPA 04 khususnya perkara prodeo masih sedikit sedangkan saat ini bulan mei sudah masuk triwulan II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dipercepat pencairan dan pelaksanaan perkara prodeo</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ada struktur organisasi dari pihak penyedia jasa posbakhum</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Arsip perkara tidak dikelola secara profesionala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Harusnya tetap memelihara sistim yang ada sebelumnya seperti tata ruang dan buku kontrolnya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nomor 323/Pdt.P/2021/PA TALU, Jenis Perkara: Dispensasi Kawin.Ditemukan adanya dasar hukum Penetapan Majelis Hakim (PMH) yang tidak tepat,/tidak benar, yaitu menggunakan Pasal 11 ayat (1) dan (2) Undang-Undang Nomor 48 Tahun 2009.Pasal tersebut adalah mengenai PMH dengan Hakim Majelis yang susunannya sekurang-kurangnya 3 (tiga) orang hakim.</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Ketua atau Wakil Ketua atau Plt Ketua yang menetap hakim untuk menangani perkara dispensasi kawain menggunakan dasar hukum PERMA Nomor 5 Tahun 2919, yaitu Pasal 1 angka 11.</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Nomor 323/Pdt.P/2021/PA TALU: Dalam Surat Penetapan Hari Sidang (PHS) memuat redaksi  "Ketua Majelis Pengadilan Agama Talu" padahal di adalah Hakim Tunggal, demikian juga Surat Penunjukan Panitera Pengganti dan Surat Penunjukan Jurusita Pengganti, memuat redaksi "Membantu Majelis Hakim" dan "Melaksanakan peintah Ketua Majelis", padahal perkara tersebut adalah perkara Dispensasi Kawin yang diperiksa dan disidangkan oleh Hakim Tunggal.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untuk masa yang akan datang dipahami setiap bidang/substansi yang dilakukan supaya konsisten dengan kondisi yang ada.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Beberapa berkas perkara yang dilihat, antara lain Nomor 197/Pdt.G/2021/PA TALU, Nomor 75/Pd.G/2022/PA TALU, Nomor 9 dan 11/Pdt.G/2022/PA TALU.
Majelis Hakim yang memeriksa perkara tidak mengklarifikasi atau meminta penjelasan kepada suami baik sebagai pihak Penggugat atau Tergugat mengenai pekerjaannya yang menjadi sumber penghasilan sebagai suami guna untuk mempertimangkan beban kewajiban kepada suami yang berkaitan dengan nafkah madhiyah, nafkah iddah, mut'ah dan/atau nafkah anak.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Majelis Hakim memahami Sema tersebut di atas dan melaksanakannya dalam memeriksa perkara, yang berkaitan dengan penghasilan suami dan standar kebutuhan istri dan/atau anak.</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Nomor 75 dan 43/Pdt.G/2022/PA TALU, dalam memeriksa bukti surat tidak memberi catatan bahwa foto kopy bukti tersebut telah dicocokan dengan aslinya, lalu diberi kode P.../T.., akan tetapi BAS menyatakan bahwa Ketua Majelis telah melakukan itu, kenyataannya tidak.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Majelis Hakim teliti dan berusaha menerapkan setiap ketentuan acara dalam pemeriksaan dan penyelesaian perkara.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SK Pengelola Keuangan belum dilengkapi dedngan uraian tugas masing-masing jabatan pengelola keuangannya
2. Belum tersedianya arsip sk terkait operator sakti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Untuk segera SK pengelola keuangan DIPA dilengkapi uraian tugas masing-masing pejabatnya
2. Untuk segera SK operator sakti dibagikan kepada masing-masing operatornya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Pengisian Aplikasi Electronic Budgeting Implementation Monitoring And Accountability (e-Bima)pada  data keuangan perkara belum ada diinput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segera menginput data tersebut di Aplikasi E-Bima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Daftar Barang Ruangan belum diupdate
2. Data Kondisi Barang pada SIMAK BMN harus diupdate sesuai kondisinya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Untuk segera melaksanakan update kondisi aset
2. Untuk segera melaksanaka Update DBR</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Pada Spby belum ditanda tangani oleh PPK , Bendahara, dan pemegang uang muka 2.	Pada kuitansi dari pihak ketiga belum tandatangani lunas bayar bendahara, PPK dan Penerima Hasil Pekerjaan3.	Pada GU 1 terdapaat kuitansi senilai Rp. 7.091.000,- tanggal 3 -2- 2022 belum diberikan materai4.	PADA kuitansi senilai Rp. 12.076.020 t tanggal 28 Januari 2022 belum ada materai, stempel dan ditandatangani toko 5.	Pada kdokumen perjalanan dinas ditemukan belum lengkap dokumenya , seperti pada surat perintah perjalanan dinas , lembar dua perjalnan dinas belum ditandatangani Ketua Pengadilan dan PPK , kuitansi, belum ditanda tangani oleh bendahara, PPK dan Penerima6.	Pada Kuitansi bantuan sewa rumah belum ditanda tangani oleh penerima7.	Pada GU 2 pada Kuitansi Pemeliharaan belum lengkap ditandatangani penerima , 8.	Pada kuitansi pemeliharaan gedung senilai Rp. 34.721.000,- belum dibuatkan kuitansi totalnya 9.     Kuitansi Perjalanan dinas sidang keleling belum dibuat 10.   Penggunaan biaya prodeo pada awal tahun masih belum memenuhi kriteria surat dirjen badilag</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dilengkapi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keuangan Tahunan belum dijilid</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segera melengkapi laporan keuangan yang telah tersusun dan dinilid rapi, dimulai dari laporan unaudited dan laporan audited</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pegawai berdasarkan titik koordinat presensi kehadiran diluar kantor</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presensi dilaksanakan di kantor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Program kerja belum lengkap di cetak dan tanda tanan basah pimpinan belum ada serta belum dibagikan kepada pejabat terkait dan belum di evaluasi,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melengkapi program kerja dan ditandatangani dan dilaksanakan evaluasi , guna mensinergikan kondisi rencana kegiatan apalagi setealh terjadinya gempa di wilayah Pasaman Barat,</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PKP setiap bulannya belum ditandatangani oleh atasan langsung</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PKP ditandatangani semuanya oleh atasan langsung setiap pegawai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ada di website PA Talu 1. LRA tahun  20222. Laporan PNBP tahun 20223. Laporan Aset tahun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dilengkapi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dilaksanakan pengadaan belanja modal</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dilaksanakan pengadaannya dan dapat dimanfaatkan segera serta terlaksananya penyerapan anggaran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 update informasi SOP pada pembebasan biaya perkara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 update SOPnya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Perpustakaan belum memakai aplikasi SLIM
2. Belum tersedianya buku pengunjung pustaka  dan buku peminjaman buku pustaka
3. Buku Perpustakaan belum tertata rapi
4. Ruang perpustaakan belum rapi dan berdebu</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diusahakan untuk melaksanakan penggunaan aplikasi SLIM dan membuat SK petugas khusus perpustakaan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Evaluasi PPNPN per 3 bulan belum dilaksanakan pada triwulan 1</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pada triwulan ke 2</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SOP yang belum diupadte terutama pada SOP Pembebasan biaya Perkara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ditindaklanjuti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dimuat dalam Papan Informasi tentang biaya mendapatkan salinan putusan/penetapan oleh Ketua PA Talu selaku atasan PPID (Pejabat Pengelola Informasi dan Dokumentasi)</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ditambahkan dalam papan informasi tentang biaya-biaya setiap proses berperkara yang ada di ruangan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ada penetapan informasi biaya perolehan salinan putusan/penetapan PA Talu oleh Ketua selaku atasan PPID (Pejabat Pengelola Informasi dan Dokumentasi)</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dimasukan ke dalam papan data atau papan informasi mengenai biaya-biaya setiap proses penyelesaian perkara di PA Talu yang ada di ruang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Aplisasi gugatan mandiri belum difungsikan oleh para pihak</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